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DEED" w14:textId="2ABAAB0F" w:rsidR="00F23FBD" w:rsidRPr="002968AC" w:rsidRDefault="00F23FBD" w:rsidP="002968AC">
      <w:pPr>
        <w:rPr>
          <w:rFonts w:ascii="Nunito Sans ExtraBold" w:hAnsi="Nunito Sans ExtraBold"/>
          <w:color w:val="006DDF"/>
          <w:sz w:val="90"/>
          <w:szCs w:val="90"/>
        </w:rPr>
      </w:pPr>
      <w:r w:rsidRPr="002968AC">
        <w:rPr>
          <w:rFonts w:ascii="Nunito Sans ExtraBold" w:hAnsi="Nunito Sans ExtraBold"/>
          <w:noProof/>
          <w:color w:val="006DDF"/>
          <w:sz w:val="90"/>
          <w:szCs w:val="90"/>
        </w:rPr>
        <w:drawing>
          <wp:anchor distT="0" distB="0" distL="114300" distR="114300" simplePos="0" relativeHeight="251658240" behindDoc="0" locked="0" layoutInCell="1" allowOverlap="1" wp14:anchorId="0402D2E7" wp14:editId="5C723EF2">
            <wp:simplePos x="0" y="0"/>
            <wp:positionH relativeFrom="page">
              <wp:posOffset>5045075</wp:posOffset>
            </wp:positionH>
            <wp:positionV relativeFrom="paragraph">
              <wp:posOffset>-594360</wp:posOffset>
            </wp:positionV>
            <wp:extent cx="1951868" cy="1851660"/>
            <wp:effectExtent l="0" t="0" r="0" b="0"/>
            <wp:wrapNone/>
            <wp:docPr id="1214784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784546" name="Picture 12147845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1868" cy="1851660"/>
                    </a:xfrm>
                    <a:prstGeom prst="rect">
                      <a:avLst/>
                    </a:prstGeom>
                  </pic:spPr>
                </pic:pic>
              </a:graphicData>
            </a:graphic>
            <wp14:sizeRelH relativeFrom="page">
              <wp14:pctWidth>0</wp14:pctWidth>
            </wp14:sizeRelH>
            <wp14:sizeRelV relativeFrom="page">
              <wp14:pctHeight>0</wp14:pctHeight>
            </wp14:sizeRelV>
          </wp:anchor>
        </w:drawing>
      </w:r>
      <w:r w:rsidRPr="002968AC">
        <w:rPr>
          <w:rFonts w:ascii="Nunito Sans ExtraBold" w:hAnsi="Nunito Sans ExtraBold"/>
          <w:color w:val="006DDF"/>
          <w:sz w:val="90"/>
          <w:szCs w:val="90"/>
        </w:rPr>
        <w:t>PVG Changes</w:t>
      </w:r>
    </w:p>
    <w:p w14:paraId="3F7AAB49" w14:textId="77777777" w:rsidR="002968AC" w:rsidRDefault="002968AC" w:rsidP="002968AC">
      <w:pPr>
        <w:rPr>
          <w:rFonts w:ascii="Nunito Sans Black" w:hAnsi="Nunito Sans Black"/>
          <w:sz w:val="28"/>
          <w:szCs w:val="28"/>
        </w:rPr>
      </w:pPr>
    </w:p>
    <w:p w14:paraId="09072BAE" w14:textId="77777777" w:rsidR="008D7E64" w:rsidRDefault="008D7E64" w:rsidP="002968AC">
      <w:pPr>
        <w:rPr>
          <w:rFonts w:ascii="Nunito Sans Black" w:hAnsi="Nunito Sans Black"/>
          <w:sz w:val="28"/>
          <w:szCs w:val="28"/>
        </w:rPr>
      </w:pPr>
    </w:p>
    <w:p w14:paraId="74853713" w14:textId="3BB590A4" w:rsidR="00D840C2" w:rsidRPr="00AA349C" w:rsidRDefault="00D840C2" w:rsidP="002968AC">
      <w:pPr>
        <w:rPr>
          <w:rFonts w:ascii="Nunito Sans Bold" w:hAnsi="Nunito Sans Bold"/>
          <w:sz w:val="28"/>
          <w:szCs w:val="28"/>
        </w:rPr>
      </w:pPr>
      <w:r w:rsidRPr="00AA349C">
        <w:rPr>
          <w:rFonts w:ascii="Nunito Sans Bold" w:hAnsi="Nunito Sans Bold"/>
          <w:color w:val="006DDF"/>
          <w:sz w:val="28"/>
          <w:szCs w:val="28"/>
        </w:rPr>
        <w:t>Why These Changes Are Necessary</w:t>
      </w:r>
    </w:p>
    <w:p w14:paraId="4E31EA7D" w14:textId="77777777" w:rsidR="002968AC" w:rsidRPr="00F23FBD" w:rsidRDefault="002968AC" w:rsidP="002968AC">
      <w:pPr>
        <w:rPr>
          <w:rFonts w:ascii="Nunito Sans Black" w:hAnsi="Nunito Sans Black"/>
          <w:sz w:val="28"/>
          <w:szCs w:val="28"/>
        </w:rPr>
      </w:pPr>
    </w:p>
    <w:p w14:paraId="359ED54E" w14:textId="053D2A61" w:rsidR="00D840C2" w:rsidRDefault="00D840C2" w:rsidP="002968AC">
      <w:pPr>
        <w:rPr>
          <w:rFonts w:ascii="Nunito Sans" w:hAnsi="Nunito Sans"/>
        </w:rPr>
      </w:pPr>
      <w:r w:rsidRPr="00F23FBD">
        <w:rPr>
          <w:rFonts w:ascii="Nunito Sans" w:hAnsi="Nunito Sans"/>
        </w:rPr>
        <w:t xml:space="preserve">Recent updates to the Disclosure (Scotland) Act 2020 have strengthened the legal requirements around safeguarding and criminal record checking for anyone working or volunteering with children in Scotland. From 1 April 2025, it became a legal requirement for all individuals volunteering in a regulated role to be a member of the PVG Scheme and to have a PVG disclosure that has been reviewed and cleared by the UKHQ Safeguarding Team before starting their role. </w:t>
      </w:r>
    </w:p>
    <w:p w14:paraId="363D3307" w14:textId="77777777" w:rsidR="002968AC" w:rsidRPr="00F23FBD" w:rsidRDefault="002968AC" w:rsidP="002968AC">
      <w:pPr>
        <w:rPr>
          <w:rFonts w:ascii="Nunito Sans" w:hAnsi="Nunito Sans"/>
        </w:rPr>
      </w:pPr>
    </w:p>
    <w:p w14:paraId="2969DF7D" w14:textId="749568D0" w:rsidR="00D840C2" w:rsidRDefault="00D840C2" w:rsidP="002968AC">
      <w:pPr>
        <w:rPr>
          <w:rFonts w:ascii="Nunito Sans" w:hAnsi="Nunito Sans"/>
        </w:rPr>
      </w:pPr>
      <w:r w:rsidRPr="00F23FBD">
        <w:rPr>
          <w:rFonts w:ascii="Nunito Sans" w:hAnsi="Nunito Sans"/>
        </w:rPr>
        <w:t xml:space="preserve">These changes directly affect Scouting, and from 1 April 2026, every volunteer aged 16 and over in Scotland — including trustees, parent helpers, section leaders, and Young Leaders — must be fully compliant with the new rules. Volunteers can no longer begin a regulated role, even under supervision, without first holding a “Disclosure Issued” status on My Membership. </w:t>
      </w:r>
    </w:p>
    <w:p w14:paraId="518CF3F0" w14:textId="77777777" w:rsidR="002968AC" w:rsidRPr="00F23FBD" w:rsidRDefault="002968AC" w:rsidP="002968AC">
      <w:pPr>
        <w:rPr>
          <w:rFonts w:ascii="Nunito Sans" w:hAnsi="Nunito Sans"/>
        </w:rPr>
      </w:pPr>
    </w:p>
    <w:p w14:paraId="5DAF8331" w14:textId="2FBD2E87" w:rsidR="00D840C2" w:rsidRDefault="00D840C2" w:rsidP="002968AC">
      <w:pPr>
        <w:rPr>
          <w:rFonts w:ascii="Nunito Sans" w:hAnsi="Nunito Sans"/>
        </w:rPr>
      </w:pPr>
      <w:r w:rsidRPr="00F23FBD">
        <w:rPr>
          <w:rFonts w:ascii="Nunito Sans" w:hAnsi="Nunito Sans"/>
        </w:rPr>
        <w:t>As a youth organisation entrusted with the safety and wellbeing of young people, Scouts must operate fully within the law. Ensuring that every volunteer in a regulated role has the correct PVG clearance is essential not only for compliance, but for maintaining the highest standards of safeguarding expected of us by parents, the public, and the Act of Parliament that governs this system. The PVG Scheme is designed to ensure that only appropriate individuals are placed in positions of trust with children, and Scouts must uphold these standards in every section, group, district, and region.</w:t>
      </w:r>
    </w:p>
    <w:p w14:paraId="1D4C4874" w14:textId="77777777" w:rsidR="002968AC" w:rsidRPr="00F23FBD" w:rsidRDefault="002968AC" w:rsidP="002968AC">
      <w:pPr>
        <w:rPr>
          <w:rFonts w:ascii="Nunito Sans" w:hAnsi="Nunito Sans"/>
        </w:rPr>
      </w:pPr>
    </w:p>
    <w:p w14:paraId="401DC968" w14:textId="77777777" w:rsidR="00F23FBD" w:rsidRDefault="00D840C2" w:rsidP="002968AC">
      <w:r w:rsidRPr="00F23FBD">
        <w:rPr>
          <w:rFonts w:ascii="Nunito Sans" w:hAnsi="Nunito Sans"/>
        </w:rPr>
        <w:t>By acting now—reviewing volunteer roles, updating processes, and supporting adults and young people through the PVG application process—we can ensure that our teams remain compliant, our activities remain safe, and our young people continue to enjoy Scouting supported by properly vetted volunteers.</w:t>
      </w:r>
      <w:r w:rsidR="00F23FBD" w:rsidRPr="00F23FBD">
        <w:t xml:space="preserve"> </w:t>
      </w:r>
    </w:p>
    <w:p w14:paraId="79A67ED3" w14:textId="77777777" w:rsidR="00F23FBD" w:rsidRDefault="00F23FBD" w:rsidP="002968AC"/>
    <w:p w14:paraId="1F778916" w14:textId="305FBE58" w:rsidR="008D7E64" w:rsidRDefault="008D7E64" w:rsidP="008D7E64"/>
    <w:p w14:paraId="3A38EE9A" w14:textId="77777777" w:rsidR="008D7E64" w:rsidRDefault="008D7E64" w:rsidP="008D7E64"/>
    <w:p w14:paraId="19E9490F" w14:textId="77777777" w:rsidR="008D7E64" w:rsidRDefault="008D7E64" w:rsidP="008D7E64"/>
    <w:p w14:paraId="3973BB81" w14:textId="3E5A0B7D" w:rsidR="002968AC" w:rsidRPr="00AA349C" w:rsidRDefault="002968AC" w:rsidP="008D7E64">
      <w:pPr>
        <w:rPr>
          <w:rFonts w:ascii="Nunito Sans Bold" w:hAnsi="Nunito Sans Bold"/>
          <w:b/>
          <w:bCs/>
          <w:color w:val="006DDF"/>
          <w:sz w:val="28"/>
          <w:szCs w:val="28"/>
        </w:rPr>
      </w:pPr>
      <w:r w:rsidRPr="00AA349C">
        <w:rPr>
          <w:rFonts w:ascii="Nunito Sans Bold" w:hAnsi="Nunito Sans Bold"/>
          <w:b/>
          <w:bCs/>
          <w:color w:val="006DDF"/>
          <w:sz w:val="28"/>
          <w:szCs w:val="28"/>
        </w:rPr>
        <w:lastRenderedPageBreak/>
        <w:t>Summary: Key Points on Changes to Criminal Record Checks (PVG) in Scotland</w:t>
      </w:r>
    </w:p>
    <w:p w14:paraId="6355958F" w14:textId="77777777" w:rsidR="002968AC" w:rsidRPr="002968AC" w:rsidRDefault="002968AC" w:rsidP="002968AC">
      <w:pPr>
        <w:rPr>
          <w:rFonts w:ascii="Nunito Sans" w:hAnsi="Nunito Sans"/>
          <w:b/>
          <w:bCs/>
        </w:rPr>
      </w:pPr>
    </w:p>
    <w:p w14:paraId="27ED2918" w14:textId="77777777" w:rsidR="002968AC" w:rsidRPr="002968AC" w:rsidRDefault="002968AC" w:rsidP="003C42BA">
      <w:pPr>
        <w:rPr>
          <w:rFonts w:ascii="Nunito Sans" w:hAnsi="Nunito Sans"/>
        </w:rPr>
      </w:pPr>
      <w:r w:rsidRPr="002968AC">
        <w:rPr>
          <w:rFonts w:ascii="Nunito Sans" w:hAnsi="Nunito Sans"/>
        </w:rPr>
        <w:t xml:space="preserve">From </w:t>
      </w:r>
      <w:r w:rsidRPr="002968AC">
        <w:rPr>
          <w:rFonts w:ascii="Nunito Sans" w:hAnsi="Nunito Sans"/>
          <w:b/>
          <w:bCs/>
        </w:rPr>
        <w:t>1 April 2026</w:t>
      </w:r>
      <w:r w:rsidRPr="002968AC">
        <w:rPr>
          <w:rFonts w:ascii="Nunito Sans" w:hAnsi="Nunito Sans"/>
        </w:rPr>
        <w:t xml:space="preserve">, </w:t>
      </w:r>
      <w:r w:rsidRPr="008D7E64">
        <w:rPr>
          <w:rFonts w:ascii="Nunito Sans" w:hAnsi="Nunito Sans"/>
        </w:rPr>
        <w:t>all</w:t>
      </w:r>
      <w:r w:rsidRPr="002968AC">
        <w:rPr>
          <w:rFonts w:ascii="Nunito Sans" w:hAnsi="Nunito Sans"/>
        </w:rPr>
        <w:t xml:space="preserve"> parts of Scouting in Scotland must comply with significant updates to the </w:t>
      </w:r>
      <w:r w:rsidRPr="002968AC">
        <w:rPr>
          <w:rFonts w:ascii="Nunito Sans" w:hAnsi="Nunito Sans"/>
          <w:b/>
          <w:bCs/>
        </w:rPr>
        <w:t>Disclosure (Scotland) Act 2020</w:t>
      </w:r>
      <w:r w:rsidRPr="002968AC">
        <w:rPr>
          <w:rFonts w:ascii="Nunito Sans" w:hAnsi="Nunito Sans"/>
        </w:rPr>
        <w:t xml:space="preserve"> and the </w:t>
      </w:r>
      <w:r w:rsidRPr="002968AC">
        <w:rPr>
          <w:rFonts w:ascii="Nunito Sans" w:hAnsi="Nunito Sans"/>
          <w:b/>
          <w:bCs/>
        </w:rPr>
        <w:t>PVG Scheme</w:t>
      </w:r>
      <w:r w:rsidRPr="002968AC">
        <w:rPr>
          <w:rFonts w:ascii="Nunito Sans" w:hAnsi="Nunito Sans"/>
        </w:rPr>
        <w:t xml:space="preserve">. These changes affect all volunteers, including adults, trustees, parent helpers, Young Leaders, and young people aged 16–17 carrying out regulated roles. </w:t>
      </w:r>
    </w:p>
    <w:p w14:paraId="6509A295" w14:textId="77777777" w:rsidR="002968AC" w:rsidRPr="002968AC" w:rsidRDefault="002968AC" w:rsidP="002968AC">
      <w:pPr>
        <w:rPr>
          <w:b/>
          <w:bCs/>
        </w:rPr>
      </w:pPr>
    </w:p>
    <w:p w14:paraId="66223621" w14:textId="2ABD06D1" w:rsidR="002968AC" w:rsidRPr="00AA349C" w:rsidRDefault="002968AC" w:rsidP="002968AC">
      <w:pPr>
        <w:pStyle w:val="ListParagraph"/>
        <w:numPr>
          <w:ilvl w:val="0"/>
          <w:numId w:val="25"/>
        </w:numPr>
        <w:rPr>
          <w:rFonts w:ascii="Nunito Sans Bold" w:hAnsi="Nunito Sans Bold"/>
          <w:b/>
          <w:bCs/>
          <w:sz w:val="26"/>
          <w:szCs w:val="26"/>
        </w:rPr>
      </w:pPr>
      <w:r w:rsidRPr="00AA349C">
        <w:rPr>
          <w:rFonts w:ascii="Nunito Sans Bold" w:hAnsi="Nunito Sans Bold"/>
          <w:b/>
          <w:bCs/>
          <w:color w:val="006DDF"/>
          <w:sz w:val="26"/>
          <w:szCs w:val="26"/>
        </w:rPr>
        <w:t>PVG Is Now Mandatory for All Regulated Roles</w:t>
      </w:r>
    </w:p>
    <w:p w14:paraId="0A760755" w14:textId="77777777" w:rsidR="002968AC" w:rsidRPr="002968AC" w:rsidRDefault="002968AC" w:rsidP="002968AC">
      <w:pPr>
        <w:pStyle w:val="ListParagraph"/>
        <w:rPr>
          <w:b/>
          <w:bCs/>
        </w:rPr>
      </w:pPr>
    </w:p>
    <w:p w14:paraId="7FDCDABC" w14:textId="77777777" w:rsidR="002968AC" w:rsidRPr="002968AC" w:rsidRDefault="002968AC" w:rsidP="00E93166">
      <w:pPr>
        <w:rPr>
          <w:rFonts w:ascii="Nunito Sans" w:hAnsi="Nunito Sans"/>
        </w:rPr>
      </w:pPr>
      <w:r w:rsidRPr="002968AC">
        <w:rPr>
          <w:rFonts w:ascii="Nunito Sans" w:hAnsi="Nunito Sans"/>
        </w:rPr>
        <w:t xml:space="preserve">Every adult or young person aged </w:t>
      </w:r>
      <w:r w:rsidRPr="002968AC">
        <w:rPr>
          <w:rFonts w:ascii="Nunito Sans" w:hAnsi="Nunito Sans"/>
          <w:b/>
          <w:bCs/>
        </w:rPr>
        <w:t>16 and over</w:t>
      </w:r>
      <w:r w:rsidRPr="002968AC">
        <w:rPr>
          <w:rFonts w:ascii="Nunito Sans" w:hAnsi="Nunito Sans"/>
        </w:rPr>
        <w:t xml:space="preserve"> carrying out a </w:t>
      </w:r>
      <w:r w:rsidRPr="002968AC">
        <w:rPr>
          <w:rFonts w:ascii="Nunito Sans" w:hAnsi="Nunito Sans"/>
          <w:b/>
          <w:bCs/>
        </w:rPr>
        <w:t>regulated role</w:t>
      </w:r>
      <w:r w:rsidRPr="002968AC">
        <w:rPr>
          <w:rFonts w:ascii="Nunito Sans" w:hAnsi="Nunito Sans"/>
        </w:rPr>
        <w:t xml:space="preserve"> in Scotland must have: </w:t>
      </w:r>
    </w:p>
    <w:p w14:paraId="177022A1" w14:textId="77777777" w:rsidR="002968AC" w:rsidRPr="002968AC" w:rsidRDefault="002968AC" w:rsidP="002968AC">
      <w:pPr>
        <w:rPr>
          <w:rFonts w:ascii="Nunito Sans" w:hAnsi="Nunito Sans"/>
        </w:rPr>
      </w:pPr>
    </w:p>
    <w:p w14:paraId="56C05E6C" w14:textId="77777777" w:rsidR="002968AC" w:rsidRPr="002968AC" w:rsidRDefault="002968AC" w:rsidP="002968AC">
      <w:pPr>
        <w:pStyle w:val="ListParagraph"/>
        <w:numPr>
          <w:ilvl w:val="0"/>
          <w:numId w:val="18"/>
        </w:numPr>
        <w:rPr>
          <w:rFonts w:ascii="Nunito Sans" w:hAnsi="Nunito Sans"/>
        </w:rPr>
      </w:pPr>
      <w:r w:rsidRPr="002968AC">
        <w:rPr>
          <w:rFonts w:ascii="Nunito Sans" w:hAnsi="Nunito Sans"/>
        </w:rPr>
        <w:t xml:space="preserve">A </w:t>
      </w:r>
      <w:r w:rsidRPr="002968AC">
        <w:rPr>
          <w:rFonts w:ascii="Nunito Sans" w:hAnsi="Nunito Sans"/>
          <w:b/>
          <w:bCs/>
        </w:rPr>
        <w:t>PVG disclosure</w:t>
      </w:r>
      <w:r w:rsidRPr="002968AC">
        <w:rPr>
          <w:rFonts w:ascii="Nunito Sans" w:hAnsi="Nunito Sans"/>
        </w:rPr>
        <w:t>, and</w:t>
      </w:r>
    </w:p>
    <w:p w14:paraId="2CF34674" w14:textId="77777777" w:rsidR="002968AC" w:rsidRPr="002968AC" w:rsidRDefault="002968AC" w:rsidP="002968AC">
      <w:pPr>
        <w:pStyle w:val="ListParagraph"/>
        <w:numPr>
          <w:ilvl w:val="0"/>
          <w:numId w:val="18"/>
        </w:numPr>
        <w:rPr>
          <w:rFonts w:ascii="Nunito Sans" w:hAnsi="Nunito Sans"/>
        </w:rPr>
      </w:pPr>
      <w:r w:rsidRPr="002968AC">
        <w:rPr>
          <w:rFonts w:ascii="Nunito Sans" w:hAnsi="Nunito Sans"/>
        </w:rPr>
        <w:t xml:space="preserve">A </w:t>
      </w:r>
      <w:r w:rsidRPr="002968AC">
        <w:rPr>
          <w:rFonts w:ascii="Nunito Sans" w:hAnsi="Nunito Sans"/>
          <w:b/>
          <w:bCs/>
        </w:rPr>
        <w:t>‘Disclosure Issued’</w:t>
      </w:r>
      <w:r w:rsidRPr="002968AC">
        <w:rPr>
          <w:rFonts w:ascii="Nunito Sans" w:hAnsi="Nunito Sans"/>
        </w:rPr>
        <w:t xml:space="preserve"> status recorded on </w:t>
      </w:r>
      <w:r w:rsidRPr="002968AC">
        <w:rPr>
          <w:rFonts w:ascii="Nunito Sans" w:hAnsi="Nunito Sans"/>
          <w:i/>
          <w:iCs/>
        </w:rPr>
        <w:t>My Membership</w:t>
      </w:r>
      <w:r w:rsidRPr="002968AC">
        <w:rPr>
          <w:rFonts w:ascii="Nunito Sans" w:hAnsi="Nunito Sans"/>
        </w:rPr>
        <w:t xml:space="preserve"> </w:t>
      </w:r>
      <w:r w:rsidRPr="002968AC">
        <w:rPr>
          <w:rFonts w:ascii="Nunito Sans" w:hAnsi="Nunito Sans"/>
          <w:b/>
          <w:bCs/>
        </w:rPr>
        <w:t>before starting the role</w:t>
      </w:r>
      <w:r w:rsidRPr="002968AC">
        <w:rPr>
          <w:rFonts w:ascii="Nunito Sans" w:hAnsi="Nunito Sans"/>
        </w:rPr>
        <w:t xml:space="preserve">. </w:t>
      </w:r>
    </w:p>
    <w:p w14:paraId="25796C8B" w14:textId="77777777" w:rsidR="002968AC" w:rsidRPr="002968AC" w:rsidRDefault="002968AC" w:rsidP="002968AC">
      <w:pPr>
        <w:pStyle w:val="ListParagraph"/>
        <w:rPr>
          <w:rFonts w:ascii="Nunito Sans" w:hAnsi="Nunito Sans"/>
        </w:rPr>
      </w:pPr>
    </w:p>
    <w:p w14:paraId="0BE2953A" w14:textId="77777777" w:rsidR="002968AC" w:rsidRPr="002968AC" w:rsidRDefault="002968AC" w:rsidP="00E93166">
      <w:pPr>
        <w:rPr>
          <w:rFonts w:ascii="Nunito Sans" w:hAnsi="Nunito Sans"/>
        </w:rPr>
      </w:pPr>
      <w:r w:rsidRPr="002968AC">
        <w:rPr>
          <w:rFonts w:ascii="Nunito Sans" w:hAnsi="Nunito Sans"/>
        </w:rPr>
        <w:t xml:space="preserve">This includes: </w:t>
      </w:r>
    </w:p>
    <w:p w14:paraId="7EBE1ABE" w14:textId="77777777" w:rsidR="002968AC" w:rsidRPr="002968AC" w:rsidRDefault="002968AC" w:rsidP="002968AC">
      <w:pPr>
        <w:rPr>
          <w:rFonts w:ascii="Nunito Sans" w:hAnsi="Nunito Sans"/>
        </w:rPr>
      </w:pPr>
    </w:p>
    <w:p w14:paraId="0E8397AF" w14:textId="77777777" w:rsidR="002968AC" w:rsidRPr="002968AC" w:rsidRDefault="002968AC" w:rsidP="002968AC">
      <w:pPr>
        <w:pStyle w:val="ListParagraph"/>
        <w:numPr>
          <w:ilvl w:val="0"/>
          <w:numId w:val="17"/>
        </w:numPr>
        <w:rPr>
          <w:rFonts w:ascii="Nunito Sans" w:hAnsi="Nunito Sans"/>
        </w:rPr>
      </w:pPr>
      <w:r w:rsidRPr="002968AC">
        <w:rPr>
          <w:rFonts w:ascii="Nunito Sans" w:hAnsi="Nunito Sans"/>
        </w:rPr>
        <w:t>New volunteers</w:t>
      </w:r>
    </w:p>
    <w:p w14:paraId="695EBE3B" w14:textId="77777777" w:rsidR="002968AC" w:rsidRPr="002968AC" w:rsidRDefault="002968AC" w:rsidP="002968AC">
      <w:pPr>
        <w:pStyle w:val="ListParagraph"/>
        <w:numPr>
          <w:ilvl w:val="0"/>
          <w:numId w:val="17"/>
        </w:numPr>
        <w:rPr>
          <w:rFonts w:ascii="Nunito Sans" w:hAnsi="Nunito Sans"/>
        </w:rPr>
      </w:pPr>
      <w:r w:rsidRPr="002968AC">
        <w:rPr>
          <w:rFonts w:ascii="Nunito Sans" w:hAnsi="Nunito Sans"/>
        </w:rPr>
        <w:t>All Trustees</w:t>
      </w:r>
    </w:p>
    <w:p w14:paraId="72B4DD55" w14:textId="77777777" w:rsidR="002968AC" w:rsidRPr="002968AC" w:rsidRDefault="002968AC" w:rsidP="002968AC">
      <w:pPr>
        <w:pStyle w:val="ListParagraph"/>
        <w:numPr>
          <w:ilvl w:val="0"/>
          <w:numId w:val="17"/>
        </w:numPr>
        <w:rPr>
          <w:rFonts w:ascii="Nunito Sans" w:hAnsi="Nunito Sans"/>
        </w:rPr>
      </w:pPr>
      <w:r w:rsidRPr="002968AC">
        <w:rPr>
          <w:rFonts w:ascii="Nunito Sans" w:hAnsi="Nunito Sans"/>
        </w:rPr>
        <w:t>Helpers</w:t>
      </w:r>
    </w:p>
    <w:p w14:paraId="1F9C0868" w14:textId="77777777" w:rsidR="002968AC" w:rsidRPr="002968AC" w:rsidRDefault="002968AC" w:rsidP="002968AC">
      <w:pPr>
        <w:pStyle w:val="ListParagraph"/>
        <w:numPr>
          <w:ilvl w:val="0"/>
          <w:numId w:val="17"/>
        </w:numPr>
        <w:rPr>
          <w:rFonts w:ascii="Nunito Sans" w:hAnsi="Nunito Sans"/>
        </w:rPr>
      </w:pPr>
      <w:r w:rsidRPr="002968AC">
        <w:rPr>
          <w:rFonts w:ascii="Nunito Sans" w:hAnsi="Nunito Sans"/>
        </w:rPr>
        <w:t>Parent rota participants</w:t>
      </w:r>
    </w:p>
    <w:p w14:paraId="36F698B4" w14:textId="77777777" w:rsidR="002968AC" w:rsidRDefault="002968AC" w:rsidP="002968AC">
      <w:pPr>
        <w:pStyle w:val="ListParagraph"/>
        <w:numPr>
          <w:ilvl w:val="0"/>
          <w:numId w:val="17"/>
        </w:numPr>
        <w:rPr>
          <w:rFonts w:ascii="Nunito Sans" w:hAnsi="Nunito Sans"/>
        </w:rPr>
      </w:pPr>
      <w:r w:rsidRPr="002968AC">
        <w:rPr>
          <w:rFonts w:ascii="Nunito Sans" w:hAnsi="Nunito Sans"/>
        </w:rPr>
        <w:t>Young Leaders and Young Helpers (16–17)</w:t>
      </w:r>
    </w:p>
    <w:p w14:paraId="058CAB38" w14:textId="77777777" w:rsidR="002968AC" w:rsidRPr="00AA349C" w:rsidRDefault="002968AC" w:rsidP="008D7E64">
      <w:pPr>
        <w:rPr>
          <w:sz w:val="26"/>
          <w:szCs w:val="26"/>
        </w:rPr>
      </w:pPr>
    </w:p>
    <w:p w14:paraId="250A66B7" w14:textId="3F899048" w:rsidR="002968AC" w:rsidRPr="00AA349C" w:rsidRDefault="002968AC" w:rsidP="002968AC">
      <w:pPr>
        <w:pStyle w:val="ListParagraph"/>
        <w:numPr>
          <w:ilvl w:val="0"/>
          <w:numId w:val="25"/>
        </w:numPr>
        <w:rPr>
          <w:rFonts w:ascii="Nunito Sans Bold" w:hAnsi="Nunito Sans Bold"/>
          <w:color w:val="006DDF"/>
          <w:sz w:val="26"/>
          <w:szCs w:val="26"/>
        </w:rPr>
      </w:pPr>
      <w:r w:rsidRPr="00AA349C">
        <w:rPr>
          <w:rFonts w:ascii="Nunito Sans Bold" w:hAnsi="Nunito Sans Bold"/>
          <w:b/>
          <w:bCs/>
          <w:color w:val="006DDF"/>
          <w:sz w:val="26"/>
          <w:szCs w:val="26"/>
        </w:rPr>
        <w:t>Supervised Access Is No Longer Allowed</w:t>
      </w:r>
    </w:p>
    <w:p w14:paraId="619CB851" w14:textId="77777777" w:rsidR="002968AC" w:rsidRPr="002968AC" w:rsidRDefault="002968AC" w:rsidP="002968AC">
      <w:pPr>
        <w:ind w:left="360"/>
        <w:rPr>
          <w:b/>
          <w:bCs/>
        </w:rPr>
      </w:pPr>
    </w:p>
    <w:p w14:paraId="1B134C14" w14:textId="77777777" w:rsidR="002968AC" w:rsidRPr="008D7E64" w:rsidRDefault="002968AC" w:rsidP="003C42BA">
      <w:pPr>
        <w:rPr>
          <w:rFonts w:ascii="Nunito Sans" w:hAnsi="Nunito Sans"/>
        </w:rPr>
      </w:pPr>
      <w:r w:rsidRPr="008D7E64">
        <w:rPr>
          <w:rFonts w:ascii="Nunito Sans" w:hAnsi="Nunito Sans"/>
        </w:rPr>
        <w:t xml:space="preserve">Volunteers </w:t>
      </w:r>
      <w:r w:rsidRPr="008D7E64">
        <w:rPr>
          <w:rFonts w:ascii="Nunito Sans" w:hAnsi="Nunito Sans"/>
          <w:b/>
          <w:bCs/>
        </w:rPr>
        <w:t>cannot</w:t>
      </w:r>
      <w:r w:rsidRPr="008D7E64">
        <w:rPr>
          <w:rFonts w:ascii="Nunito Sans" w:hAnsi="Nunito Sans"/>
        </w:rPr>
        <w:t xml:space="preserve"> attend meetings or activities in Scotland while waiting for PVG clearance, even under supervision.</w:t>
      </w:r>
    </w:p>
    <w:p w14:paraId="47CA90A0" w14:textId="25A492E7" w:rsidR="008D7E64" w:rsidRPr="00D840C2" w:rsidRDefault="002968AC" w:rsidP="003C42BA">
      <w:r w:rsidRPr="008D7E64">
        <w:rPr>
          <w:rFonts w:ascii="Nunito Sans" w:hAnsi="Nunito Sans"/>
        </w:rPr>
        <w:t xml:space="preserve">This means tools like the </w:t>
      </w:r>
      <w:r w:rsidRPr="008D7E64">
        <w:rPr>
          <w:rFonts w:ascii="Nunito Sans" w:hAnsi="Nunito Sans"/>
          <w:b/>
          <w:bCs/>
        </w:rPr>
        <w:t>4</w:t>
      </w:r>
      <w:r w:rsidRPr="008D7E64">
        <w:rPr>
          <w:rFonts w:ascii="Nunito Sans" w:hAnsi="Nunito Sans"/>
          <w:b/>
          <w:bCs/>
        </w:rPr>
        <w:noBreakHyphen/>
        <w:t>week challenge</w:t>
      </w:r>
      <w:r w:rsidRPr="008D7E64">
        <w:rPr>
          <w:rFonts w:ascii="Nunito Sans" w:hAnsi="Nunito Sans"/>
        </w:rPr>
        <w:t xml:space="preserve"> are no longer permitted in Scotland</w:t>
      </w:r>
      <w:r w:rsidRPr="00D840C2">
        <w:t>.</w:t>
      </w:r>
      <w:r w:rsidRPr="00D840C2">
        <w:br/>
      </w:r>
    </w:p>
    <w:p w14:paraId="7E2ECB48" w14:textId="21D8D5A2" w:rsidR="002968AC" w:rsidRPr="00AA349C" w:rsidRDefault="002968AC" w:rsidP="002968AC">
      <w:pPr>
        <w:pStyle w:val="ListParagraph"/>
        <w:numPr>
          <w:ilvl w:val="0"/>
          <w:numId w:val="25"/>
        </w:numPr>
        <w:rPr>
          <w:rFonts w:ascii="Nunito Sans Bold" w:hAnsi="Nunito Sans Bold"/>
          <w:b/>
          <w:bCs/>
          <w:color w:val="006DDF"/>
          <w:sz w:val="26"/>
          <w:szCs w:val="26"/>
        </w:rPr>
      </w:pPr>
      <w:r w:rsidRPr="00AA349C">
        <w:rPr>
          <w:rFonts w:ascii="Nunito Sans Bold" w:hAnsi="Nunito Sans Bold"/>
          <w:b/>
          <w:bCs/>
          <w:color w:val="006DDF"/>
          <w:sz w:val="26"/>
          <w:szCs w:val="26"/>
        </w:rPr>
        <w:t>Young People Aged 16–17</w:t>
      </w:r>
    </w:p>
    <w:p w14:paraId="4102398E" w14:textId="77777777" w:rsidR="002968AC" w:rsidRPr="008D7E64" w:rsidRDefault="002968AC" w:rsidP="002968AC">
      <w:pPr>
        <w:ind w:left="360"/>
        <w:rPr>
          <w:rFonts w:ascii="Nunito Sans" w:hAnsi="Nunito Sans"/>
          <w:b/>
          <w:bCs/>
        </w:rPr>
      </w:pPr>
    </w:p>
    <w:p w14:paraId="64397AE5" w14:textId="77777777" w:rsidR="002968AC" w:rsidRPr="008D7E64" w:rsidRDefault="002968AC" w:rsidP="002968AC">
      <w:pPr>
        <w:pStyle w:val="ListParagraph"/>
        <w:numPr>
          <w:ilvl w:val="0"/>
          <w:numId w:val="26"/>
        </w:numPr>
        <w:rPr>
          <w:rFonts w:ascii="Nunito Sans" w:hAnsi="Nunito Sans"/>
        </w:rPr>
      </w:pPr>
      <w:r w:rsidRPr="008D7E64">
        <w:rPr>
          <w:rFonts w:ascii="Nunito Sans" w:hAnsi="Nunito Sans"/>
        </w:rPr>
        <w:t>All young people aged 16–17 in a regulated role</w:t>
      </w:r>
      <w:r w:rsidRPr="008D7E64">
        <w:rPr>
          <w:rFonts w:ascii="Nunito Sans" w:hAnsi="Nunito Sans"/>
          <w:b/>
          <w:bCs/>
        </w:rPr>
        <w:t xml:space="preserve"> must </w:t>
      </w:r>
      <w:r w:rsidRPr="008D7E64">
        <w:rPr>
          <w:rFonts w:ascii="Nunito Sans" w:hAnsi="Nunito Sans"/>
        </w:rPr>
        <w:t>have PVG clearance before volunteering.</w:t>
      </w:r>
    </w:p>
    <w:p w14:paraId="0C2C9935" w14:textId="77777777" w:rsidR="002968AC" w:rsidRPr="008D7E64" w:rsidRDefault="002968AC" w:rsidP="002968AC">
      <w:pPr>
        <w:pStyle w:val="ListParagraph"/>
        <w:numPr>
          <w:ilvl w:val="0"/>
          <w:numId w:val="26"/>
        </w:numPr>
        <w:rPr>
          <w:rFonts w:ascii="Nunito Sans" w:hAnsi="Nunito Sans"/>
        </w:rPr>
      </w:pPr>
      <w:r w:rsidRPr="008D7E64">
        <w:rPr>
          <w:rFonts w:ascii="Nunito Sans" w:hAnsi="Nunito Sans"/>
        </w:rPr>
        <w:t xml:space="preserve">Young people can be added to My Membership from </w:t>
      </w:r>
      <w:r w:rsidRPr="008D7E64">
        <w:rPr>
          <w:rFonts w:ascii="Nunito Sans" w:hAnsi="Nunito Sans"/>
          <w:b/>
          <w:bCs/>
        </w:rPr>
        <w:t>15 years 6 months</w:t>
      </w:r>
      <w:r w:rsidRPr="008D7E64">
        <w:rPr>
          <w:rFonts w:ascii="Nunito Sans" w:hAnsi="Nunito Sans"/>
        </w:rPr>
        <w:t xml:space="preserve"> to help ensure clearance before turning 16.</w:t>
      </w:r>
    </w:p>
    <w:p w14:paraId="1830ECF9" w14:textId="14D0B081" w:rsidR="002968AC" w:rsidRDefault="002968AC" w:rsidP="002968AC">
      <w:pPr>
        <w:rPr>
          <w:rFonts w:ascii="Nunito Sans Bold" w:hAnsi="Nunito Sans Bold"/>
          <w:color w:val="006DDF"/>
        </w:rPr>
      </w:pPr>
    </w:p>
    <w:p w14:paraId="29035EFF" w14:textId="77777777" w:rsidR="003C42BA" w:rsidRPr="008D7E64" w:rsidRDefault="003C42BA" w:rsidP="002968AC">
      <w:pPr>
        <w:rPr>
          <w:rFonts w:ascii="Nunito Sans Bold" w:hAnsi="Nunito Sans Bold"/>
          <w:color w:val="006DDF"/>
        </w:rPr>
      </w:pPr>
    </w:p>
    <w:p w14:paraId="27FFDA3C" w14:textId="62E1947F" w:rsidR="002968AC" w:rsidRPr="00AA349C" w:rsidRDefault="002968AC" w:rsidP="008D7E64">
      <w:pPr>
        <w:pStyle w:val="ListParagraph"/>
        <w:numPr>
          <w:ilvl w:val="0"/>
          <w:numId w:val="25"/>
        </w:numPr>
        <w:rPr>
          <w:rFonts w:ascii="Nunito Sans Bold" w:hAnsi="Nunito Sans Bold"/>
          <w:color w:val="006DDF"/>
          <w:sz w:val="26"/>
          <w:szCs w:val="26"/>
        </w:rPr>
      </w:pPr>
      <w:r w:rsidRPr="00AA349C">
        <w:rPr>
          <w:rFonts w:ascii="Nunito Sans Bold" w:hAnsi="Nunito Sans Bold"/>
          <w:color w:val="006DDF"/>
          <w:sz w:val="26"/>
          <w:szCs w:val="26"/>
        </w:rPr>
        <w:t>Volunteers Visiting Scotland</w:t>
      </w:r>
    </w:p>
    <w:p w14:paraId="61A108CE" w14:textId="77777777" w:rsidR="003C42BA" w:rsidRDefault="003C42BA" w:rsidP="003C42BA">
      <w:pPr>
        <w:rPr>
          <w:rFonts w:ascii="Nunito Sans" w:hAnsi="Nunito Sans"/>
        </w:rPr>
      </w:pPr>
    </w:p>
    <w:p w14:paraId="1F31E227" w14:textId="0D9E3AC8" w:rsidR="002968AC" w:rsidRPr="00AA349C" w:rsidRDefault="002968AC" w:rsidP="003C42BA">
      <w:pPr>
        <w:rPr>
          <w:rFonts w:ascii="Nunito Sans" w:hAnsi="Nunito Sans"/>
          <w:sz w:val="26"/>
          <w:szCs w:val="26"/>
        </w:rPr>
      </w:pPr>
      <w:r w:rsidRPr="008D7E64">
        <w:rPr>
          <w:rFonts w:ascii="Nunito Sans" w:hAnsi="Nunito Sans"/>
        </w:rPr>
        <w:t>Any adult or 16–17</w:t>
      </w:r>
      <w:r w:rsidRPr="008D7E64">
        <w:rPr>
          <w:rFonts w:ascii="Nunito Sans" w:hAnsi="Nunito Sans"/>
        </w:rPr>
        <w:noBreakHyphen/>
        <w:t>year</w:t>
      </w:r>
      <w:r w:rsidRPr="008D7E64">
        <w:rPr>
          <w:rFonts w:ascii="Nunito Sans" w:hAnsi="Nunito Sans"/>
        </w:rPr>
        <w:noBreakHyphen/>
        <w:t xml:space="preserve">old visiting Scotland for Scouting, </w:t>
      </w:r>
      <w:r w:rsidRPr="008D7E64">
        <w:rPr>
          <w:rFonts w:ascii="Nunito Sans" w:hAnsi="Nunito Sans"/>
          <w:b/>
          <w:bCs/>
        </w:rPr>
        <w:t>where they will intentionally interact with Scottish youth members</w:t>
      </w:r>
      <w:r w:rsidRPr="008D7E64">
        <w:rPr>
          <w:rFonts w:ascii="Nunito Sans" w:hAnsi="Nunito Sans"/>
        </w:rPr>
        <w:t>, must obtain a Scottish PVG disclosure.</w:t>
      </w:r>
      <w:r w:rsidR="003C42BA">
        <w:rPr>
          <w:rFonts w:ascii="Nunito Sans" w:hAnsi="Nunito Sans"/>
        </w:rPr>
        <w:t xml:space="preserve"> </w:t>
      </w:r>
      <w:r w:rsidRPr="008D7E64">
        <w:rPr>
          <w:rFonts w:ascii="Nunito Sans" w:hAnsi="Nunito Sans"/>
        </w:rPr>
        <w:t>Applies even for short visits, including day events and joint activities.</w:t>
      </w:r>
      <w:r w:rsidRPr="00D840C2">
        <w:br/>
      </w:r>
    </w:p>
    <w:p w14:paraId="57BDAA70" w14:textId="4DF1AED3" w:rsidR="002968AC" w:rsidRPr="00AA349C" w:rsidRDefault="002968AC" w:rsidP="008D7E64">
      <w:pPr>
        <w:pStyle w:val="ListParagraph"/>
        <w:numPr>
          <w:ilvl w:val="0"/>
          <w:numId w:val="25"/>
        </w:numPr>
        <w:rPr>
          <w:rFonts w:ascii="Nunito Sans Bold" w:hAnsi="Nunito Sans Bold"/>
          <w:color w:val="006DDF"/>
          <w:sz w:val="26"/>
          <w:szCs w:val="26"/>
        </w:rPr>
      </w:pPr>
      <w:r w:rsidRPr="00AA349C">
        <w:rPr>
          <w:rFonts w:ascii="Nunito Sans Bold" w:hAnsi="Nunito Sans Bold"/>
          <w:color w:val="006DDF"/>
          <w:sz w:val="26"/>
          <w:szCs w:val="26"/>
        </w:rPr>
        <w:t>Timescales &amp; Legal Requirement</w:t>
      </w:r>
    </w:p>
    <w:p w14:paraId="406F8CF9" w14:textId="77777777" w:rsidR="008D7E64" w:rsidRPr="00D840C2" w:rsidRDefault="008D7E64" w:rsidP="008D7E64">
      <w:pPr>
        <w:pStyle w:val="ListParagraph"/>
      </w:pPr>
    </w:p>
    <w:p w14:paraId="22407457" w14:textId="3875982B" w:rsidR="002968AC" w:rsidRPr="008D7E64" w:rsidRDefault="002968AC" w:rsidP="008D7E64">
      <w:pPr>
        <w:pStyle w:val="ListParagraph"/>
        <w:numPr>
          <w:ilvl w:val="0"/>
          <w:numId w:val="27"/>
        </w:numPr>
        <w:rPr>
          <w:rFonts w:ascii="Nunito Sans" w:hAnsi="Nunito Sans"/>
          <w:b/>
          <w:bCs/>
        </w:rPr>
      </w:pPr>
      <w:r w:rsidRPr="008D7E64">
        <w:rPr>
          <w:rFonts w:ascii="Nunito Sans" w:hAnsi="Nunito Sans"/>
        </w:rPr>
        <w:t xml:space="preserve">Full compliance required by </w:t>
      </w:r>
      <w:r w:rsidRPr="008D7E64">
        <w:rPr>
          <w:rFonts w:ascii="Nunito Sans" w:hAnsi="Nunito Sans"/>
          <w:b/>
          <w:bCs/>
        </w:rPr>
        <w:t>1 April 2026</w:t>
      </w:r>
      <w:r w:rsidR="008D7E64" w:rsidRPr="008D7E64">
        <w:rPr>
          <w:rFonts w:ascii="Nunito Sans" w:hAnsi="Nunito Sans"/>
        </w:rPr>
        <w:t>.</w:t>
      </w:r>
    </w:p>
    <w:p w14:paraId="1DBBE56E" w14:textId="77777777" w:rsidR="002968AC" w:rsidRPr="00D840C2" w:rsidRDefault="002968AC" w:rsidP="008D7E64">
      <w:pPr>
        <w:pStyle w:val="ListParagraph"/>
        <w:numPr>
          <w:ilvl w:val="0"/>
          <w:numId w:val="27"/>
        </w:numPr>
      </w:pPr>
      <w:r w:rsidRPr="008D7E64">
        <w:rPr>
          <w:rFonts w:ascii="Nunito Sans" w:hAnsi="Nunito Sans"/>
        </w:rPr>
        <w:t xml:space="preserve">From </w:t>
      </w:r>
      <w:r w:rsidRPr="008D7E64">
        <w:rPr>
          <w:rFonts w:ascii="Nunito Sans" w:hAnsi="Nunito Sans"/>
          <w:b/>
          <w:bCs/>
        </w:rPr>
        <w:t>1 April 2025</w:t>
      </w:r>
      <w:r w:rsidRPr="008D7E64">
        <w:rPr>
          <w:rFonts w:ascii="Nunito Sans" w:hAnsi="Nunito Sans"/>
        </w:rPr>
        <w:t xml:space="preserve">, it became a </w:t>
      </w:r>
      <w:r w:rsidRPr="008D7E64">
        <w:rPr>
          <w:rFonts w:ascii="Nunito Sans" w:hAnsi="Nunito Sans"/>
          <w:b/>
          <w:bCs/>
        </w:rPr>
        <w:t>legal requirement</w:t>
      </w:r>
      <w:r w:rsidRPr="008D7E64">
        <w:rPr>
          <w:rFonts w:ascii="Nunito Sans" w:hAnsi="Nunito Sans"/>
        </w:rPr>
        <w:t xml:space="preserve"> for anyone in a regulated role to be a PVG scheme member. If not completed by </w:t>
      </w:r>
      <w:r w:rsidRPr="008D7E64">
        <w:rPr>
          <w:rFonts w:ascii="Nunito Sans" w:hAnsi="Nunito Sans"/>
          <w:b/>
          <w:bCs/>
        </w:rPr>
        <w:t>1 April 2026</w:t>
      </w:r>
      <w:r w:rsidRPr="008D7E64">
        <w:rPr>
          <w:rFonts w:ascii="Nunito Sans" w:hAnsi="Nunito Sans"/>
        </w:rPr>
        <w:t xml:space="preserve"> anyone without a PVG will not be able to volunteer.</w:t>
      </w:r>
      <w:r>
        <w:t xml:space="preserve"> </w:t>
      </w:r>
      <w:r w:rsidRPr="00D840C2">
        <w:br/>
      </w:r>
    </w:p>
    <w:p w14:paraId="4C5D6CCD" w14:textId="6375178D" w:rsidR="002968AC" w:rsidRPr="00AA349C" w:rsidRDefault="002968AC" w:rsidP="008D7E64">
      <w:pPr>
        <w:pStyle w:val="ListParagraph"/>
        <w:numPr>
          <w:ilvl w:val="0"/>
          <w:numId w:val="25"/>
        </w:numPr>
        <w:rPr>
          <w:rFonts w:ascii="Nunito Sans Bold" w:hAnsi="Nunito Sans Bold"/>
          <w:color w:val="006DDF"/>
          <w:sz w:val="26"/>
          <w:szCs w:val="26"/>
        </w:rPr>
      </w:pPr>
      <w:r w:rsidRPr="00AA349C">
        <w:rPr>
          <w:rFonts w:ascii="Nunito Sans Bold" w:hAnsi="Nunito Sans Bold"/>
          <w:color w:val="006DDF"/>
          <w:sz w:val="26"/>
          <w:szCs w:val="26"/>
        </w:rPr>
        <w:t>Application Process Updates</w:t>
      </w:r>
    </w:p>
    <w:p w14:paraId="32077736" w14:textId="77777777" w:rsidR="008D7E64" w:rsidRPr="00D840C2" w:rsidRDefault="008D7E64" w:rsidP="008D7E64">
      <w:pPr>
        <w:pStyle w:val="ListParagraph"/>
      </w:pPr>
    </w:p>
    <w:p w14:paraId="3723C505" w14:textId="77777777" w:rsidR="002968AC" w:rsidRPr="008D7E64" w:rsidRDefault="002968AC" w:rsidP="008D7E64">
      <w:pPr>
        <w:pStyle w:val="ListParagraph"/>
        <w:numPr>
          <w:ilvl w:val="0"/>
          <w:numId w:val="28"/>
        </w:numPr>
        <w:rPr>
          <w:rFonts w:ascii="Nunito Sans" w:hAnsi="Nunito Sans"/>
        </w:rPr>
      </w:pPr>
      <w:r w:rsidRPr="008D7E64">
        <w:rPr>
          <w:rFonts w:ascii="Nunito Sans" w:hAnsi="Nunito Sans"/>
        </w:rPr>
        <w:t>Adults apply through the existing online PVG process in My Membership.</w:t>
      </w:r>
    </w:p>
    <w:p w14:paraId="5D35BDE5" w14:textId="423FEDB9" w:rsidR="00F23FBD" w:rsidRPr="008D7E64" w:rsidRDefault="002968AC" w:rsidP="002968AC">
      <w:pPr>
        <w:pStyle w:val="ListParagraph"/>
        <w:numPr>
          <w:ilvl w:val="0"/>
          <w:numId w:val="28"/>
        </w:numPr>
      </w:pPr>
      <w:r w:rsidRPr="008D7E64">
        <w:rPr>
          <w:rFonts w:ascii="Nunito Sans" w:hAnsi="Nunito Sans"/>
        </w:rPr>
        <w:t>Young people (16–17) have a different PVG process, requiring ID documents to be uploaded.</w:t>
      </w:r>
    </w:p>
    <w:p w14:paraId="3861ED1C" w14:textId="77777777" w:rsidR="003C42BA" w:rsidRDefault="003C42BA" w:rsidP="008D7E64">
      <w:pPr>
        <w:rPr>
          <w:rFonts w:ascii="Nunito Sans Black" w:hAnsi="Nunito Sans Black"/>
          <w:sz w:val="28"/>
          <w:szCs w:val="28"/>
        </w:rPr>
      </w:pPr>
    </w:p>
    <w:p w14:paraId="15478DE2" w14:textId="2F257B64" w:rsidR="008D7E64" w:rsidRPr="00AA349C" w:rsidRDefault="008D7E64" w:rsidP="008D7E64">
      <w:pPr>
        <w:rPr>
          <w:rFonts w:ascii="Nunito Sans Bold" w:hAnsi="Nunito Sans Bold"/>
          <w:color w:val="006DDF"/>
          <w:sz w:val="28"/>
          <w:szCs w:val="28"/>
        </w:rPr>
      </w:pPr>
      <w:r w:rsidRPr="00AA349C">
        <w:rPr>
          <w:rFonts w:ascii="Nunito Sans Bold" w:hAnsi="Nunito Sans Bold"/>
          <w:color w:val="006DDF"/>
          <w:sz w:val="28"/>
          <w:szCs w:val="28"/>
        </w:rPr>
        <w:t>What This Means for Scout Groups</w:t>
      </w:r>
    </w:p>
    <w:p w14:paraId="4CA72157" w14:textId="77777777" w:rsidR="008D7E64" w:rsidRPr="00AA349C" w:rsidRDefault="008D7E64" w:rsidP="008D7E64">
      <w:pPr>
        <w:rPr>
          <w:rFonts w:ascii="Nunito Sans Bold" w:hAnsi="Nunito Sans Bold"/>
          <w:color w:val="006DDF"/>
          <w:sz w:val="26"/>
          <w:szCs w:val="26"/>
        </w:rPr>
      </w:pPr>
    </w:p>
    <w:p w14:paraId="751AE493" w14:textId="77777777" w:rsidR="008D7E64" w:rsidRPr="00AA349C" w:rsidRDefault="008D7E64" w:rsidP="008D7E64">
      <w:pPr>
        <w:rPr>
          <w:rFonts w:ascii="Nunito Sans" w:hAnsi="Nunito Sans"/>
          <w:b/>
          <w:bCs/>
          <w:color w:val="006DDF"/>
          <w:sz w:val="26"/>
          <w:szCs w:val="26"/>
        </w:rPr>
      </w:pPr>
      <w:r w:rsidRPr="00AA349C">
        <w:rPr>
          <w:rFonts w:ascii="Segoe UI Symbol" w:hAnsi="Segoe UI Symbol" w:cs="Segoe UI Symbol"/>
          <w:color w:val="006DDF"/>
          <w:sz w:val="26"/>
          <w:szCs w:val="26"/>
        </w:rPr>
        <w:t>✔</w:t>
      </w:r>
      <w:r w:rsidRPr="00AA349C">
        <w:rPr>
          <w:rFonts w:ascii="Nunito Sans" w:hAnsi="Nunito Sans"/>
          <w:color w:val="006DDF"/>
          <w:sz w:val="26"/>
          <w:szCs w:val="26"/>
        </w:rPr>
        <w:t xml:space="preserve"> </w:t>
      </w:r>
      <w:r w:rsidRPr="00AA349C">
        <w:rPr>
          <w:rFonts w:ascii="Nunito Sans" w:hAnsi="Nunito Sans"/>
          <w:b/>
          <w:bCs/>
          <w:color w:val="006DDF"/>
          <w:sz w:val="26"/>
          <w:szCs w:val="26"/>
        </w:rPr>
        <w:t>No-one can start a regulated role until cleared</w:t>
      </w:r>
    </w:p>
    <w:p w14:paraId="0AC6BDC6" w14:textId="77777777" w:rsidR="00AA349C" w:rsidRPr="00AA349C" w:rsidRDefault="00AA349C" w:rsidP="008D7E64">
      <w:pPr>
        <w:rPr>
          <w:rFonts w:ascii="Nunito Sans" w:hAnsi="Nunito Sans"/>
          <w:color w:val="006DDF"/>
          <w:sz w:val="26"/>
          <w:szCs w:val="26"/>
        </w:rPr>
      </w:pPr>
    </w:p>
    <w:p w14:paraId="23BFD490" w14:textId="315E53EF" w:rsidR="008D7E64" w:rsidRDefault="008D7E64" w:rsidP="008D7E64">
      <w:pPr>
        <w:rPr>
          <w:rFonts w:ascii="Nunito Sans" w:hAnsi="Nunito Sans"/>
        </w:rPr>
      </w:pPr>
      <w:proofErr w:type="gramStart"/>
      <w:r w:rsidRPr="008D7E64">
        <w:rPr>
          <w:rFonts w:ascii="Nunito Sans" w:hAnsi="Nunito Sans"/>
        </w:rPr>
        <w:t>Plan ahead</w:t>
      </w:r>
      <w:proofErr w:type="gramEnd"/>
      <w:r w:rsidRPr="008D7E64">
        <w:rPr>
          <w:rFonts w:ascii="Nunito Sans" w:hAnsi="Nunito Sans"/>
        </w:rPr>
        <w:t>—volunteers must be added to My Membership early, and PVG applications submitted promptly (within 60 days).</w:t>
      </w:r>
    </w:p>
    <w:p w14:paraId="27DB01AF" w14:textId="77777777" w:rsidR="008D7E64" w:rsidRPr="00AA349C" w:rsidRDefault="008D7E64" w:rsidP="008D7E64">
      <w:pPr>
        <w:rPr>
          <w:rFonts w:ascii="Nunito Sans" w:hAnsi="Nunito Sans"/>
          <w:color w:val="006DDF"/>
        </w:rPr>
      </w:pPr>
    </w:p>
    <w:p w14:paraId="114A6737" w14:textId="77777777" w:rsidR="008D7E64" w:rsidRPr="00AA349C" w:rsidRDefault="008D7E64" w:rsidP="008D7E64">
      <w:pPr>
        <w:rPr>
          <w:rFonts w:ascii="Nunito Sans" w:hAnsi="Nunito Sans"/>
          <w:b/>
          <w:bCs/>
          <w:color w:val="006DDF"/>
          <w:sz w:val="26"/>
          <w:szCs w:val="26"/>
        </w:rPr>
      </w:pPr>
      <w:r w:rsidRPr="00AA349C">
        <w:rPr>
          <w:rFonts w:ascii="Segoe UI Symbol" w:hAnsi="Segoe UI Symbol" w:cs="Segoe UI Symbol"/>
          <w:color w:val="006DDF"/>
          <w:sz w:val="26"/>
          <w:szCs w:val="26"/>
        </w:rPr>
        <w:t>✔</w:t>
      </w:r>
      <w:r w:rsidRPr="00AA349C">
        <w:rPr>
          <w:rFonts w:ascii="Nunito Sans" w:hAnsi="Nunito Sans"/>
          <w:color w:val="006DDF"/>
          <w:sz w:val="26"/>
          <w:szCs w:val="26"/>
        </w:rPr>
        <w:t xml:space="preserve"> </w:t>
      </w:r>
      <w:r w:rsidRPr="00AA349C">
        <w:rPr>
          <w:rFonts w:ascii="Nunito Sans" w:hAnsi="Nunito Sans"/>
          <w:b/>
          <w:bCs/>
          <w:color w:val="006DDF"/>
          <w:sz w:val="26"/>
          <w:szCs w:val="26"/>
        </w:rPr>
        <w:t>More roles now require PVG</w:t>
      </w:r>
    </w:p>
    <w:p w14:paraId="34A6E3C7" w14:textId="77777777" w:rsidR="00AA349C" w:rsidRPr="00AA349C" w:rsidRDefault="00AA349C" w:rsidP="008D7E64">
      <w:pPr>
        <w:rPr>
          <w:rFonts w:ascii="Nunito Sans" w:hAnsi="Nunito Sans"/>
          <w:color w:val="006DDF"/>
        </w:rPr>
      </w:pPr>
    </w:p>
    <w:p w14:paraId="6E6666B8" w14:textId="77777777" w:rsidR="008D7E64" w:rsidRDefault="008D7E64" w:rsidP="008D7E64">
      <w:pPr>
        <w:rPr>
          <w:rFonts w:ascii="Nunito Sans" w:hAnsi="Nunito Sans"/>
        </w:rPr>
      </w:pPr>
      <w:r w:rsidRPr="008D7E64">
        <w:rPr>
          <w:rFonts w:ascii="Nunito Sans" w:hAnsi="Nunito Sans"/>
        </w:rPr>
        <w:t>Trustees, parent helpers, and parent rotas now fall under regulated roles in Scotland.</w:t>
      </w:r>
    </w:p>
    <w:p w14:paraId="7B422D2C" w14:textId="77777777" w:rsidR="008D7E64" w:rsidRPr="00AA349C" w:rsidRDefault="008D7E64" w:rsidP="008D7E64">
      <w:pPr>
        <w:rPr>
          <w:rFonts w:ascii="Nunito Sans" w:hAnsi="Nunito Sans"/>
          <w:color w:val="006DDF"/>
        </w:rPr>
      </w:pPr>
    </w:p>
    <w:p w14:paraId="697F9475" w14:textId="77777777" w:rsidR="008D7E64" w:rsidRPr="00AA349C" w:rsidRDefault="008D7E64" w:rsidP="008D7E64">
      <w:pPr>
        <w:rPr>
          <w:rFonts w:ascii="Nunito Sans" w:hAnsi="Nunito Sans"/>
          <w:b/>
          <w:bCs/>
          <w:color w:val="006DDF"/>
          <w:sz w:val="26"/>
          <w:szCs w:val="26"/>
        </w:rPr>
      </w:pPr>
      <w:r w:rsidRPr="00AA349C">
        <w:rPr>
          <w:rFonts w:ascii="Segoe UI Symbol" w:hAnsi="Segoe UI Symbol" w:cs="Segoe UI Symbol"/>
          <w:color w:val="006DDF"/>
          <w:sz w:val="26"/>
          <w:szCs w:val="26"/>
        </w:rPr>
        <w:t>✔</w:t>
      </w:r>
      <w:r w:rsidRPr="00AA349C">
        <w:rPr>
          <w:rFonts w:ascii="Nunito Sans" w:hAnsi="Nunito Sans"/>
          <w:color w:val="006DDF"/>
          <w:sz w:val="26"/>
          <w:szCs w:val="26"/>
        </w:rPr>
        <w:t xml:space="preserve"> </w:t>
      </w:r>
      <w:r w:rsidRPr="00AA349C">
        <w:rPr>
          <w:rFonts w:ascii="Nunito Sans" w:hAnsi="Nunito Sans"/>
          <w:b/>
          <w:bCs/>
          <w:color w:val="006DDF"/>
          <w:sz w:val="26"/>
          <w:szCs w:val="26"/>
        </w:rPr>
        <w:t>Review your recruitment processes</w:t>
      </w:r>
    </w:p>
    <w:p w14:paraId="34AECF95" w14:textId="77777777" w:rsidR="00AA349C" w:rsidRPr="00AA349C" w:rsidRDefault="00AA349C" w:rsidP="008D7E64">
      <w:pPr>
        <w:rPr>
          <w:rFonts w:ascii="Nunito Sans" w:hAnsi="Nunito Sans"/>
          <w:color w:val="006DDF"/>
        </w:rPr>
      </w:pPr>
    </w:p>
    <w:p w14:paraId="5E6F30D5" w14:textId="77777777" w:rsidR="008D7E64" w:rsidRDefault="008D7E64" w:rsidP="008D7E64">
      <w:pPr>
        <w:rPr>
          <w:rFonts w:ascii="Nunito Sans" w:hAnsi="Nunito Sans"/>
        </w:rPr>
      </w:pPr>
      <w:r w:rsidRPr="008D7E64">
        <w:rPr>
          <w:rFonts w:ascii="Nunito Sans" w:hAnsi="Nunito Sans"/>
        </w:rPr>
        <w:t>Remove supervised/temporary participation models; introduce observation-only sessions (max two) with no interaction.</w:t>
      </w:r>
    </w:p>
    <w:p w14:paraId="0F2CED66" w14:textId="77777777" w:rsidR="008D7E64" w:rsidRPr="008D7E64" w:rsidRDefault="008D7E64" w:rsidP="008D7E64">
      <w:pPr>
        <w:rPr>
          <w:rFonts w:ascii="Nunito Sans" w:hAnsi="Nunito Sans"/>
        </w:rPr>
      </w:pPr>
    </w:p>
    <w:p w14:paraId="6AB13D88" w14:textId="77777777" w:rsidR="008D7E64" w:rsidRDefault="008D7E64" w:rsidP="008D7E64">
      <w:pPr>
        <w:rPr>
          <w:rFonts w:ascii="Nunito Sans" w:hAnsi="Nunito Sans"/>
          <w:b/>
          <w:bCs/>
          <w:color w:val="006DDF"/>
          <w:sz w:val="26"/>
          <w:szCs w:val="26"/>
        </w:rPr>
      </w:pPr>
      <w:r w:rsidRPr="00AA349C">
        <w:rPr>
          <w:rFonts w:ascii="Segoe UI Symbol" w:hAnsi="Segoe UI Symbol" w:cs="Segoe UI Symbol"/>
          <w:color w:val="006DDF"/>
          <w:sz w:val="26"/>
          <w:szCs w:val="26"/>
        </w:rPr>
        <w:t>✔</w:t>
      </w:r>
      <w:r w:rsidRPr="00AA349C">
        <w:rPr>
          <w:rFonts w:ascii="Nunito Sans" w:hAnsi="Nunito Sans"/>
          <w:color w:val="006DDF"/>
          <w:sz w:val="26"/>
          <w:szCs w:val="26"/>
        </w:rPr>
        <w:t xml:space="preserve"> </w:t>
      </w:r>
      <w:r w:rsidRPr="00AA349C">
        <w:rPr>
          <w:rFonts w:ascii="Nunito Sans" w:hAnsi="Nunito Sans"/>
          <w:b/>
          <w:bCs/>
          <w:color w:val="006DDF"/>
          <w:sz w:val="26"/>
          <w:szCs w:val="26"/>
        </w:rPr>
        <w:t>Ensure visitors to Scotland are compliant</w:t>
      </w:r>
    </w:p>
    <w:p w14:paraId="34B9B925" w14:textId="77777777" w:rsidR="00AA349C" w:rsidRPr="00AA349C" w:rsidRDefault="00AA349C" w:rsidP="008D7E64">
      <w:pPr>
        <w:rPr>
          <w:rFonts w:ascii="Nunito Sans" w:hAnsi="Nunito Sans"/>
          <w:b/>
          <w:bCs/>
          <w:color w:val="006DDF"/>
          <w:sz w:val="26"/>
          <w:szCs w:val="26"/>
        </w:rPr>
      </w:pPr>
    </w:p>
    <w:p w14:paraId="2645A86D" w14:textId="0ADD380C" w:rsidR="00AA349C" w:rsidRDefault="008D7E64" w:rsidP="002968AC">
      <w:pPr>
        <w:rPr>
          <w:rFonts w:ascii="Nunito Sans" w:hAnsi="Nunito Sans"/>
        </w:rPr>
      </w:pPr>
      <w:r w:rsidRPr="008D7E64">
        <w:rPr>
          <w:rFonts w:ascii="Nunito Sans" w:hAnsi="Nunito Sans"/>
        </w:rPr>
        <w:t>If you're hosting or attending joint events with Scottish groups, ensure all adults and 16–17s in regulated roles have Scottish PVG clearance.</w:t>
      </w:r>
    </w:p>
    <w:p w14:paraId="3695E90B" w14:textId="77777777" w:rsidR="00AA349C" w:rsidRPr="00AA349C" w:rsidRDefault="00AA349C" w:rsidP="002968AC">
      <w:pPr>
        <w:rPr>
          <w:rFonts w:ascii="Nunito Sans" w:hAnsi="Nunito Sans"/>
        </w:rPr>
      </w:pPr>
    </w:p>
    <w:p w14:paraId="19C6E83E" w14:textId="77777777" w:rsidR="00AA349C" w:rsidRDefault="00AA349C" w:rsidP="002968AC"/>
    <w:p w14:paraId="184B5012" w14:textId="77777777" w:rsidR="008D7E64" w:rsidRPr="008D7E64" w:rsidRDefault="008D7E64" w:rsidP="008D7E64">
      <w:pPr>
        <w:rPr>
          <w:rFonts w:ascii="Nunito Sans Bold" w:hAnsi="Nunito Sans Bold"/>
          <w:color w:val="006DDF"/>
        </w:rPr>
      </w:pPr>
      <w:r w:rsidRPr="00AA349C">
        <w:rPr>
          <w:rFonts w:ascii="Nunito Sans Bold" w:hAnsi="Nunito Sans Bold"/>
          <w:color w:val="006DDF"/>
          <w:sz w:val="28"/>
          <w:szCs w:val="28"/>
        </w:rPr>
        <w:t>Call to Action for Scout Leaders</w:t>
      </w:r>
    </w:p>
    <w:p w14:paraId="0C8EB0F3" w14:textId="77777777" w:rsidR="008D7E64" w:rsidRPr="00AA349C" w:rsidRDefault="008D7E64" w:rsidP="008D7E64">
      <w:pPr>
        <w:rPr>
          <w:sz w:val="26"/>
          <w:szCs w:val="26"/>
        </w:rPr>
      </w:pPr>
    </w:p>
    <w:p w14:paraId="1C4B7485" w14:textId="250DC23A" w:rsidR="008D7E64" w:rsidRPr="00AA349C" w:rsidRDefault="008D7E64" w:rsidP="00AA349C">
      <w:pPr>
        <w:pStyle w:val="ListParagraph"/>
        <w:numPr>
          <w:ilvl w:val="0"/>
          <w:numId w:val="32"/>
        </w:numPr>
        <w:rPr>
          <w:rFonts w:ascii="Nunito Sans" w:hAnsi="Nunito Sans"/>
          <w:b/>
          <w:bCs/>
          <w:color w:val="006DDF"/>
          <w:sz w:val="26"/>
          <w:szCs w:val="26"/>
        </w:rPr>
      </w:pPr>
      <w:r w:rsidRPr="00AA349C">
        <w:rPr>
          <w:rFonts w:ascii="Nunito Sans" w:hAnsi="Nunito Sans"/>
          <w:b/>
          <w:bCs/>
          <w:color w:val="006DDF"/>
          <w:sz w:val="26"/>
          <w:szCs w:val="26"/>
        </w:rPr>
        <w:t>Audit Your Current Adult and Young Leader Team</w:t>
      </w:r>
    </w:p>
    <w:p w14:paraId="72DD0B77" w14:textId="77777777" w:rsidR="00AA349C" w:rsidRPr="00AA349C" w:rsidRDefault="00AA349C" w:rsidP="00AA349C">
      <w:pPr>
        <w:ind w:left="360"/>
        <w:rPr>
          <w:rFonts w:ascii="Nunito Sans" w:hAnsi="Nunito Sans"/>
          <w:b/>
          <w:bCs/>
          <w:color w:val="006DDF"/>
          <w:sz w:val="26"/>
          <w:szCs w:val="26"/>
        </w:rPr>
      </w:pPr>
    </w:p>
    <w:p w14:paraId="15C1CBB7" w14:textId="77777777" w:rsidR="008D7E64" w:rsidRPr="008D7E64" w:rsidRDefault="008D7E64" w:rsidP="008D7E64">
      <w:pPr>
        <w:rPr>
          <w:rFonts w:ascii="Nunito Sans" w:hAnsi="Nunito Sans"/>
        </w:rPr>
      </w:pPr>
      <w:r w:rsidRPr="008D7E64">
        <w:rPr>
          <w:rFonts w:ascii="Nunito Sans" w:hAnsi="Nunito Sans"/>
        </w:rPr>
        <w:t>Identify everyone (adults + 16–17s) carrying out regulated roles.</w:t>
      </w:r>
    </w:p>
    <w:p w14:paraId="11CB40FE" w14:textId="77777777" w:rsidR="00AA349C" w:rsidRDefault="008D7E64" w:rsidP="008D7E64">
      <w:pPr>
        <w:rPr>
          <w:rFonts w:ascii="Nunito Sans" w:hAnsi="Nunito Sans"/>
        </w:rPr>
      </w:pPr>
      <w:r w:rsidRPr="008D7E64">
        <w:rPr>
          <w:rFonts w:ascii="Nunito Sans" w:hAnsi="Nunito Sans"/>
        </w:rPr>
        <w:t>Check their PVG status on My Membership.</w:t>
      </w:r>
    </w:p>
    <w:p w14:paraId="33022706" w14:textId="3483E1F3" w:rsidR="00AA349C" w:rsidRPr="00AA349C" w:rsidRDefault="00AA349C" w:rsidP="008D7E64">
      <w:pPr>
        <w:rPr>
          <w:rFonts w:ascii="Nunito Sans" w:hAnsi="Nunito Sans"/>
        </w:rPr>
      </w:pPr>
    </w:p>
    <w:p w14:paraId="0B2F65A0" w14:textId="1DC53C78" w:rsidR="008D7E64" w:rsidRPr="00AA349C" w:rsidRDefault="008D7E64" w:rsidP="00AA349C">
      <w:pPr>
        <w:pStyle w:val="ListParagraph"/>
        <w:numPr>
          <w:ilvl w:val="0"/>
          <w:numId w:val="32"/>
        </w:numPr>
        <w:rPr>
          <w:rFonts w:ascii="Nunito Sans" w:hAnsi="Nunito Sans"/>
          <w:color w:val="006DDF"/>
        </w:rPr>
      </w:pPr>
      <w:r w:rsidRPr="00AA349C">
        <w:rPr>
          <w:rFonts w:ascii="Nunito Sans" w:hAnsi="Nunito Sans"/>
          <w:b/>
          <w:bCs/>
          <w:color w:val="006DDF"/>
          <w:sz w:val="26"/>
          <w:szCs w:val="26"/>
        </w:rPr>
        <w:t>Act Now to Avoid Disruption</w:t>
      </w:r>
    </w:p>
    <w:p w14:paraId="2EEF5533" w14:textId="77777777" w:rsidR="00AA349C" w:rsidRPr="00AA349C" w:rsidRDefault="00AA349C" w:rsidP="008D7E64">
      <w:pPr>
        <w:rPr>
          <w:rFonts w:ascii="Nunito Sans" w:hAnsi="Nunito Sans"/>
          <w:b/>
          <w:bCs/>
          <w:color w:val="006DDF"/>
          <w:sz w:val="26"/>
          <w:szCs w:val="26"/>
        </w:rPr>
      </w:pPr>
    </w:p>
    <w:p w14:paraId="345A7096" w14:textId="77777777" w:rsidR="008D7E64" w:rsidRPr="008D7E64" w:rsidRDefault="008D7E64" w:rsidP="008D7E64">
      <w:pPr>
        <w:rPr>
          <w:rFonts w:ascii="Nunito Sans" w:hAnsi="Nunito Sans"/>
        </w:rPr>
      </w:pPr>
      <w:r w:rsidRPr="008D7E64">
        <w:rPr>
          <w:rFonts w:ascii="Nunito Sans" w:hAnsi="Nunito Sans"/>
        </w:rPr>
        <w:t>Submit PVG applications as early as possible—</w:t>
      </w:r>
      <w:r w:rsidRPr="00E93166">
        <w:rPr>
          <w:rFonts w:ascii="Nunito Sans" w:hAnsi="Nunito Sans"/>
        </w:rPr>
        <w:t xml:space="preserve">do not </w:t>
      </w:r>
      <w:r w:rsidRPr="008D7E64">
        <w:rPr>
          <w:rFonts w:ascii="Nunito Sans" w:hAnsi="Nunito Sans"/>
        </w:rPr>
        <w:t>wait until 2026.</w:t>
      </w:r>
    </w:p>
    <w:p w14:paraId="0C9DEC95" w14:textId="77777777" w:rsidR="008D7E64" w:rsidRDefault="008D7E64" w:rsidP="008D7E64">
      <w:pPr>
        <w:rPr>
          <w:rFonts w:ascii="Nunito Sans" w:hAnsi="Nunito Sans"/>
        </w:rPr>
      </w:pPr>
      <w:r w:rsidRPr="008D7E64">
        <w:rPr>
          <w:rFonts w:ascii="Nunito Sans" w:hAnsi="Nunito Sans"/>
        </w:rPr>
        <w:t>Encourage young people approaching age 16 to begin the process at 15 years 6 months.</w:t>
      </w:r>
    </w:p>
    <w:p w14:paraId="536D4183" w14:textId="77777777" w:rsidR="00DA7988" w:rsidRPr="00AA349C" w:rsidRDefault="00DA7988" w:rsidP="008D7E64">
      <w:pPr>
        <w:rPr>
          <w:rFonts w:ascii="Nunito Sans" w:hAnsi="Nunito Sans"/>
          <w:sz w:val="26"/>
          <w:szCs w:val="26"/>
        </w:rPr>
      </w:pPr>
    </w:p>
    <w:p w14:paraId="2189CB8D" w14:textId="67EF1E8B" w:rsidR="008D7E64" w:rsidRPr="00AA349C" w:rsidRDefault="008D7E64" w:rsidP="00AA349C">
      <w:pPr>
        <w:pStyle w:val="ListParagraph"/>
        <w:numPr>
          <w:ilvl w:val="0"/>
          <w:numId w:val="32"/>
        </w:numPr>
        <w:rPr>
          <w:rFonts w:ascii="Nunito Sans" w:hAnsi="Nunito Sans"/>
          <w:b/>
          <w:bCs/>
          <w:color w:val="006DDF"/>
          <w:sz w:val="26"/>
          <w:szCs w:val="26"/>
        </w:rPr>
      </w:pPr>
      <w:r w:rsidRPr="00AA349C">
        <w:rPr>
          <w:rFonts w:ascii="Nunito Sans" w:hAnsi="Nunito Sans"/>
          <w:b/>
          <w:bCs/>
          <w:color w:val="006DDF"/>
          <w:sz w:val="26"/>
          <w:szCs w:val="26"/>
        </w:rPr>
        <w:t>Update Your Local Processes</w:t>
      </w:r>
    </w:p>
    <w:p w14:paraId="7101AA4C" w14:textId="77777777" w:rsidR="00AA349C" w:rsidRPr="00AA349C" w:rsidRDefault="00AA349C" w:rsidP="00AA349C">
      <w:pPr>
        <w:ind w:left="360"/>
        <w:rPr>
          <w:rFonts w:ascii="Nunito Sans" w:hAnsi="Nunito Sans"/>
          <w:b/>
          <w:bCs/>
          <w:color w:val="006DDF"/>
        </w:rPr>
      </w:pPr>
    </w:p>
    <w:p w14:paraId="3E529546" w14:textId="77777777" w:rsidR="008D7E64" w:rsidRPr="008D7E64" w:rsidRDefault="008D7E64" w:rsidP="008D7E64">
      <w:pPr>
        <w:rPr>
          <w:rFonts w:ascii="Nunito Sans" w:hAnsi="Nunito Sans"/>
        </w:rPr>
      </w:pPr>
      <w:r w:rsidRPr="008D7E64">
        <w:rPr>
          <w:rFonts w:ascii="Nunito Sans" w:hAnsi="Nunito Sans"/>
        </w:rPr>
        <w:t>Remove supervised access and parent rota setups that rely on supervision.</w:t>
      </w:r>
    </w:p>
    <w:p w14:paraId="013568FD" w14:textId="77777777" w:rsidR="008D7E64" w:rsidRDefault="008D7E64" w:rsidP="008D7E64">
      <w:pPr>
        <w:rPr>
          <w:rFonts w:ascii="Nunito Sans" w:hAnsi="Nunito Sans"/>
        </w:rPr>
      </w:pPr>
      <w:r w:rsidRPr="008D7E64">
        <w:rPr>
          <w:rFonts w:ascii="Nunito Sans" w:hAnsi="Nunito Sans"/>
        </w:rPr>
        <w:t>Brief your leadership teams and Executive Committees on the new mandatory requirements.</w:t>
      </w:r>
    </w:p>
    <w:p w14:paraId="73A46ABB" w14:textId="77777777" w:rsidR="00DA7988" w:rsidRPr="00AA349C" w:rsidRDefault="00DA7988" w:rsidP="008D7E64">
      <w:pPr>
        <w:rPr>
          <w:rFonts w:ascii="Nunito Sans" w:hAnsi="Nunito Sans"/>
          <w:sz w:val="26"/>
          <w:szCs w:val="26"/>
        </w:rPr>
      </w:pPr>
    </w:p>
    <w:p w14:paraId="79095B1E" w14:textId="2C3490E7" w:rsidR="008D7E64" w:rsidRPr="00AA349C" w:rsidRDefault="008D7E64" w:rsidP="00AA349C">
      <w:pPr>
        <w:pStyle w:val="ListParagraph"/>
        <w:numPr>
          <w:ilvl w:val="0"/>
          <w:numId w:val="32"/>
        </w:numPr>
        <w:rPr>
          <w:rFonts w:ascii="Nunito Sans" w:hAnsi="Nunito Sans"/>
          <w:b/>
          <w:bCs/>
          <w:color w:val="006DDF"/>
          <w:sz w:val="26"/>
          <w:szCs w:val="26"/>
        </w:rPr>
      </w:pPr>
      <w:r w:rsidRPr="00AA349C">
        <w:rPr>
          <w:rFonts w:ascii="Nunito Sans" w:hAnsi="Nunito Sans"/>
          <w:b/>
          <w:bCs/>
          <w:color w:val="006DDF"/>
          <w:sz w:val="26"/>
          <w:szCs w:val="26"/>
        </w:rPr>
        <w:t>Inform Parents, Helpers, and Trustees</w:t>
      </w:r>
    </w:p>
    <w:p w14:paraId="0B17D434" w14:textId="77777777" w:rsidR="00AA349C" w:rsidRPr="00AA349C" w:rsidRDefault="00AA349C" w:rsidP="00AA349C">
      <w:pPr>
        <w:pStyle w:val="ListParagraph"/>
        <w:rPr>
          <w:rFonts w:ascii="Nunito Sans" w:hAnsi="Nunito Sans"/>
          <w:b/>
          <w:bCs/>
          <w:color w:val="006DDF"/>
        </w:rPr>
      </w:pPr>
    </w:p>
    <w:p w14:paraId="76F98A5A" w14:textId="77777777" w:rsidR="008D7E64" w:rsidRDefault="008D7E64" w:rsidP="008D7E64">
      <w:pPr>
        <w:rPr>
          <w:rFonts w:ascii="Nunito Sans" w:hAnsi="Nunito Sans"/>
        </w:rPr>
      </w:pPr>
      <w:r w:rsidRPr="008D7E64">
        <w:rPr>
          <w:rFonts w:ascii="Nunito Sans" w:hAnsi="Nunito Sans"/>
        </w:rPr>
        <w:t>Make sure they understand that PVG clearance is required</w:t>
      </w:r>
      <w:r w:rsidRPr="00E93166">
        <w:rPr>
          <w:rFonts w:ascii="Nunito Sans" w:hAnsi="Nunito Sans"/>
        </w:rPr>
        <w:t xml:space="preserve"> before </w:t>
      </w:r>
      <w:r w:rsidRPr="008D7E64">
        <w:rPr>
          <w:rFonts w:ascii="Nunito Sans" w:hAnsi="Nunito Sans"/>
        </w:rPr>
        <w:t>they can help.</w:t>
      </w:r>
    </w:p>
    <w:p w14:paraId="44C917C8" w14:textId="77777777" w:rsidR="00DA7988" w:rsidRPr="00AA349C" w:rsidRDefault="00DA7988" w:rsidP="008D7E64">
      <w:pPr>
        <w:rPr>
          <w:rFonts w:ascii="Nunito Sans" w:hAnsi="Nunito Sans"/>
          <w:sz w:val="26"/>
          <w:szCs w:val="26"/>
        </w:rPr>
      </w:pPr>
    </w:p>
    <w:p w14:paraId="5E3D9F32" w14:textId="6EE9DC44" w:rsidR="008D7E64" w:rsidRPr="00AA349C" w:rsidRDefault="008D7E64" w:rsidP="00AA349C">
      <w:pPr>
        <w:pStyle w:val="ListParagraph"/>
        <w:numPr>
          <w:ilvl w:val="0"/>
          <w:numId w:val="32"/>
        </w:numPr>
        <w:rPr>
          <w:rFonts w:ascii="Nunito Sans" w:hAnsi="Nunito Sans"/>
          <w:b/>
          <w:bCs/>
          <w:color w:val="006DDF"/>
          <w:sz w:val="26"/>
          <w:szCs w:val="26"/>
        </w:rPr>
      </w:pPr>
      <w:proofErr w:type="gramStart"/>
      <w:r w:rsidRPr="00AA349C">
        <w:rPr>
          <w:rFonts w:ascii="Nunito Sans" w:hAnsi="Nunito Sans"/>
          <w:b/>
          <w:bCs/>
          <w:color w:val="006DDF"/>
          <w:sz w:val="26"/>
          <w:szCs w:val="26"/>
        </w:rPr>
        <w:t>Plan Ahead</w:t>
      </w:r>
      <w:proofErr w:type="gramEnd"/>
      <w:r w:rsidRPr="00AA349C">
        <w:rPr>
          <w:rFonts w:ascii="Nunito Sans" w:hAnsi="Nunito Sans"/>
          <w:b/>
          <w:bCs/>
          <w:color w:val="006DDF"/>
          <w:sz w:val="26"/>
          <w:szCs w:val="26"/>
        </w:rPr>
        <w:t xml:space="preserve"> for Camps and Joint Events</w:t>
      </w:r>
    </w:p>
    <w:p w14:paraId="3CD267EE" w14:textId="77777777" w:rsidR="00AA349C" w:rsidRPr="00AA349C" w:rsidRDefault="00AA349C" w:rsidP="00AA349C">
      <w:pPr>
        <w:pStyle w:val="ListParagraph"/>
        <w:rPr>
          <w:rFonts w:ascii="Nunito Sans" w:hAnsi="Nunito Sans"/>
          <w:b/>
          <w:bCs/>
          <w:color w:val="006DDF"/>
        </w:rPr>
      </w:pPr>
    </w:p>
    <w:p w14:paraId="417B37D8" w14:textId="3A19CF21" w:rsidR="00F23FBD" w:rsidRPr="00AA349C" w:rsidRDefault="008D7E64" w:rsidP="002968AC">
      <w:pPr>
        <w:rPr>
          <w:rFonts w:ascii="Nunito Sans" w:hAnsi="Nunito Sans"/>
        </w:rPr>
      </w:pPr>
      <w:r w:rsidRPr="008D7E64">
        <w:rPr>
          <w:rFonts w:ascii="Nunito Sans" w:hAnsi="Nunito Sans"/>
        </w:rPr>
        <w:t>Ensure PVG checks are arranged for any visiting volunteers who will interact with Scottish young people</w:t>
      </w:r>
      <w:r w:rsidR="00AA349C">
        <w:rPr>
          <w:rFonts w:ascii="Nunito Sans" w:hAnsi="Nunito Sans"/>
        </w:rPr>
        <w:t>.</w:t>
      </w:r>
    </w:p>
    <w:p w14:paraId="5429BF0B" w14:textId="77777777" w:rsidR="00DA7988" w:rsidRPr="00AA349C" w:rsidRDefault="00DA7988" w:rsidP="00DA7988">
      <w:pPr>
        <w:rPr>
          <w:rFonts w:ascii="Nunito Sans Bold" w:hAnsi="Nunito Sans Bold"/>
          <w:color w:val="006DDF"/>
          <w:sz w:val="28"/>
          <w:szCs w:val="28"/>
        </w:rPr>
      </w:pPr>
      <w:r w:rsidRPr="00AA349C">
        <w:rPr>
          <w:rFonts w:ascii="Nunito Sans Bold" w:hAnsi="Nunito Sans Bold"/>
          <w:color w:val="006DDF"/>
          <w:sz w:val="28"/>
          <w:szCs w:val="28"/>
        </w:rPr>
        <w:lastRenderedPageBreak/>
        <w:t>Next Steps &amp; Full Guidance</w:t>
      </w:r>
    </w:p>
    <w:p w14:paraId="126D4D0B" w14:textId="77777777" w:rsidR="00DA7988" w:rsidRPr="00DA7988" w:rsidRDefault="00DA7988" w:rsidP="00DA7988">
      <w:pPr>
        <w:rPr>
          <w:rFonts w:ascii="Nunito Sans" w:hAnsi="Nunito Sans"/>
        </w:rPr>
      </w:pPr>
    </w:p>
    <w:p w14:paraId="6092DD37" w14:textId="77777777" w:rsidR="00DA7988" w:rsidRPr="00DA7988" w:rsidRDefault="00DA7988" w:rsidP="00DA7988">
      <w:pPr>
        <w:rPr>
          <w:rFonts w:ascii="Nunito Sans" w:hAnsi="Nunito Sans"/>
        </w:rPr>
      </w:pPr>
      <w:r w:rsidRPr="00DA7988">
        <w:rPr>
          <w:rFonts w:ascii="Nunito Sans" w:hAnsi="Nunito Sans"/>
        </w:rPr>
        <w:t>You can read the detailed official guidance (and share it with your team) at:</w:t>
      </w:r>
    </w:p>
    <w:p w14:paraId="2CBA2331" w14:textId="77777777" w:rsidR="00DA7988" w:rsidRPr="00DA7988" w:rsidRDefault="00DA7988" w:rsidP="00DA7988">
      <w:pPr>
        <w:rPr>
          <w:rFonts w:ascii="Nunito Sans" w:hAnsi="Nunito Sans"/>
          <w:b/>
          <w:bCs/>
          <w:color w:val="006DDF"/>
        </w:rPr>
      </w:pPr>
    </w:p>
    <w:p w14:paraId="1D8B5CCC" w14:textId="49765AA4" w:rsidR="00DA7988" w:rsidRPr="00DA7988" w:rsidRDefault="00DA7988" w:rsidP="00DA7988">
      <w:pPr>
        <w:rPr>
          <w:rFonts w:ascii="Nunito Sans" w:hAnsi="Nunito Sans"/>
          <w:b/>
          <w:bCs/>
          <w:color w:val="006DDF"/>
        </w:rPr>
      </w:pPr>
      <w:hyperlink r:id="rId6" w:history="1">
        <w:r w:rsidRPr="00DA7988">
          <w:rPr>
            <w:rStyle w:val="Hyperlink"/>
            <w:rFonts w:ascii="Nunito Sans" w:hAnsi="Nunito Sans"/>
            <w:b/>
            <w:bCs/>
            <w:color w:val="006DDF"/>
          </w:rPr>
          <w:t>Changes to Criminal Record Checks in Scotland</w:t>
        </w:r>
      </w:hyperlink>
    </w:p>
    <w:p w14:paraId="7D3D671C" w14:textId="5C802077" w:rsidR="00DA7988" w:rsidRPr="00DA7988" w:rsidRDefault="00DA7988" w:rsidP="00DA7988">
      <w:pPr>
        <w:rPr>
          <w:rFonts w:ascii="Nunito Sans" w:hAnsi="Nunito Sans"/>
        </w:rPr>
      </w:pPr>
    </w:p>
    <w:p w14:paraId="37A99F19" w14:textId="77777777" w:rsidR="00DA7988" w:rsidRPr="00DA7988" w:rsidRDefault="00DA7988" w:rsidP="00DA7988">
      <w:pPr>
        <w:rPr>
          <w:rFonts w:ascii="Nunito Sans" w:hAnsi="Nunito Sans"/>
        </w:rPr>
      </w:pPr>
      <w:r w:rsidRPr="00DA7988">
        <w:rPr>
          <w:rFonts w:ascii="Nunito Sans" w:hAnsi="Nunito Sans"/>
        </w:rPr>
        <w:t>This page links to:</w:t>
      </w:r>
    </w:p>
    <w:p w14:paraId="1D4E015B" w14:textId="77777777" w:rsidR="00DA7988" w:rsidRPr="00DA7988" w:rsidRDefault="00DA7988" w:rsidP="00DA7988">
      <w:pPr>
        <w:rPr>
          <w:rFonts w:ascii="Nunito Sans" w:hAnsi="Nunito Sans"/>
        </w:rPr>
      </w:pPr>
    </w:p>
    <w:p w14:paraId="01495ABA" w14:textId="77777777" w:rsidR="00DA7988" w:rsidRPr="00DA7988" w:rsidRDefault="00DA7988" w:rsidP="00DA7988">
      <w:pPr>
        <w:pStyle w:val="ListParagraph"/>
        <w:numPr>
          <w:ilvl w:val="0"/>
          <w:numId w:val="29"/>
        </w:numPr>
        <w:rPr>
          <w:rFonts w:ascii="Nunito Sans" w:hAnsi="Nunito Sans"/>
        </w:rPr>
      </w:pPr>
      <w:r w:rsidRPr="00DA7988">
        <w:rPr>
          <w:rFonts w:ascii="Nunito Sans" w:hAnsi="Nunito Sans"/>
        </w:rPr>
        <w:t>Checks for adults</w:t>
      </w:r>
    </w:p>
    <w:p w14:paraId="762A4079" w14:textId="77777777" w:rsidR="00DA7988" w:rsidRPr="00DA7988" w:rsidRDefault="00DA7988" w:rsidP="00DA7988">
      <w:pPr>
        <w:pStyle w:val="ListParagraph"/>
        <w:numPr>
          <w:ilvl w:val="0"/>
          <w:numId w:val="29"/>
        </w:numPr>
        <w:rPr>
          <w:rFonts w:ascii="Nunito Sans" w:hAnsi="Nunito Sans"/>
        </w:rPr>
      </w:pPr>
      <w:r w:rsidRPr="00DA7988">
        <w:rPr>
          <w:rFonts w:ascii="Nunito Sans" w:hAnsi="Nunito Sans"/>
        </w:rPr>
        <w:t>Checks for young people aged 16–17</w:t>
      </w:r>
    </w:p>
    <w:p w14:paraId="4DF856EC" w14:textId="77777777" w:rsidR="00DA7988" w:rsidRPr="00DA7988" w:rsidRDefault="00DA7988" w:rsidP="00DA7988">
      <w:pPr>
        <w:pStyle w:val="ListParagraph"/>
        <w:numPr>
          <w:ilvl w:val="0"/>
          <w:numId w:val="29"/>
        </w:numPr>
        <w:rPr>
          <w:rFonts w:ascii="Nunito Sans" w:hAnsi="Nunito Sans"/>
        </w:rPr>
      </w:pPr>
      <w:r w:rsidRPr="00DA7988">
        <w:rPr>
          <w:rFonts w:ascii="Nunito Sans" w:hAnsi="Nunito Sans"/>
        </w:rPr>
        <w:t>Checks for volunteers visiting Scotland</w:t>
      </w:r>
    </w:p>
    <w:p w14:paraId="42C17178" w14:textId="6FC895B9" w:rsidR="0049065F" w:rsidRDefault="00DA7988" w:rsidP="0049065F">
      <w:pPr>
        <w:pStyle w:val="ListParagraph"/>
        <w:numPr>
          <w:ilvl w:val="0"/>
          <w:numId w:val="29"/>
        </w:numPr>
        <w:rPr>
          <w:rFonts w:ascii="Nunito Sans" w:hAnsi="Nunito Sans"/>
        </w:rPr>
      </w:pPr>
      <w:r w:rsidRPr="00DA7988">
        <w:rPr>
          <w:rFonts w:ascii="Nunito Sans" w:hAnsi="Nunito Sans"/>
        </w:rPr>
        <w:t>Detailed PVG process update</w:t>
      </w:r>
    </w:p>
    <w:p w14:paraId="30606DC2" w14:textId="77777777" w:rsidR="00AA349C" w:rsidRPr="00AD4395" w:rsidRDefault="00AA349C" w:rsidP="00AA349C">
      <w:pPr>
        <w:rPr>
          <w:rFonts w:ascii="Nunito Sans" w:hAnsi="Nunito Sans"/>
          <w:sz w:val="26"/>
          <w:szCs w:val="26"/>
        </w:rPr>
      </w:pPr>
    </w:p>
    <w:p w14:paraId="5E5AA6F9" w14:textId="18B5FE1E" w:rsidR="0049065F" w:rsidRPr="00AD4395" w:rsidRDefault="0049065F" w:rsidP="0049065F">
      <w:pPr>
        <w:rPr>
          <w:rFonts w:ascii="Nunito Sans Bold" w:hAnsi="Nunito Sans Bold"/>
          <w:b/>
          <w:bCs/>
          <w:color w:val="006DDF"/>
          <w:sz w:val="28"/>
          <w:szCs w:val="28"/>
        </w:rPr>
      </w:pPr>
      <w:r w:rsidRPr="00AD4395">
        <w:rPr>
          <w:rFonts w:ascii="Nunito Sans Bold" w:hAnsi="Nunito Sans Bold"/>
          <w:b/>
          <w:bCs/>
          <w:color w:val="006DDF"/>
          <w:sz w:val="28"/>
          <w:szCs w:val="28"/>
        </w:rPr>
        <w:t>What Is a “Regulated Role” in Scotland?</w:t>
      </w:r>
    </w:p>
    <w:p w14:paraId="0677A6F4" w14:textId="77777777" w:rsidR="003C42BA" w:rsidRPr="0049065F" w:rsidRDefault="003C42BA" w:rsidP="0049065F">
      <w:pPr>
        <w:rPr>
          <w:rFonts w:ascii="Nunito Sans" w:hAnsi="Nunito Sans"/>
          <w:b/>
          <w:bCs/>
        </w:rPr>
      </w:pPr>
    </w:p>
    <w:p w14:paraId="0FCAEA31" w14:textId="77777777" w:rsidR="0049065F" w:rsidRPr="0049065F" w:rsidRDefault="0049065F" w:rsidP="0049065F">
      <w:pPr>
        <w:rPr>
          <w:rFonts w:ascii="Nunito Sans" w:hAnsi="Nunito Sans"/>
        </w:rPr>
      </w:pPr>
      <w:r w:rsidRPr="0049065F">
        <w:rPr>
          <w:rFonts w:ascii="Nunito Sans" w:hAnsi="Nunito Sans"/>
        </w:rPr>
        <w:t xml:space="preserve">A </w:t>
      </w:r>
      <w:r w:rsidRPr="0049065F">
        <w:rPr>
          <w:rFonts w:ascii="Nunito Sans" w:hAnsi="Nunito Sans"/>
          <w:b/>
          <w:bCs/>
        </w:rPr>
        <w:t>regulated role</w:t>
      </w:r>
      <w:r w:rsidRPr="0049065F">
        <w:rPr>
          <w:rFonts w:ascii="Nunito Sans" w:hAnsi="Nunito Sans"/>
        </w:rPr>
        <w:t xml:space="preserve"> in Scotland is any role (for adults or young people aged 16 and over) that involves activities which bring the volunteer into </w:t>
      </w:r>
      <w:r w:rsidRPr="0049065F">
        <w:rPr>
          <w:rFonts w:ascii="Nunito Sans" w:hAnsi="Nunito Sans"/>
          <w:i/>
          <w:iCs/>
        </w:rPr>
        <w:t>more than incidental</w:t>
      </w:r>
      <w:r w:rsidRPr="0049065F">
        <w:rPr>
          <w:rFonts w:ascii="Nunito Sans" w:hAnsi="Nunito Sans"/>
        </w:rPr>
        <w:t xml:space="preserve"> contact with children as part of their </w:t>
      </w:r>
      <w:r w:rsidRPr="0049065F">
        <w:rPr>
          <w:rFonts w:ascii="Nunito Sans" w:hAnsi="Nunito Sans"/>
          <w:b/>
          <w:bCs/>
        </w:rPr>
        <w:t>normal duties</w:t>
      </w:r>
      <w:r w:rsidRPr="0049065F">
        <w:rPr>
          <w:rFonts w:ascii="Nunito Sans" w:hAnsi="Nunito Sans"/>
        </w:rPr>
        <w:t xml:space="preserve">. </w:t>
      </w:r>
    </w:p>
    <w:p w14:paraId="0406C497" w14:textId="77777777" w:rsidR="0049065F" w:rsidRPr="0049065F" w:rsidRDefault="0049065F" w:rsidP="0049065F">
      <w:pPr>
        <w:rPr>
          <w:rFonts w:ascii="Nunito Sans" w:hAnsi="Nunito Sans"/>
        </w:rPr>
      </w:pPr>
    </w:p>
    <w:p w14:paraId="1830D3FF" w14:textId="2833EAC5" w:rsidR="0049065F" w:rsidRDefault="0049065F" w:rsidP="0049065F">
      <w:pPr>
        <w:rPr>
          <w:rFonts w:ascii="Nunito Sans" w:hAnsi="Nunito Sans"/>
        </w:rPr>
      </w:pPr>
      <w:r w:rsidRPr="0049065F">
        <w:rPr>
          <w:rFonts w:ascii="Nunito Sans" w:hAnsi="Nunito Sans"/>
        </w:rPr>
        <w:t xml:space="preserve">A role becomes </w:t>
      </w:r>
      <w:r w:rsidRPr="0049065F">
        <w:rPr>
          <w:rFonts w:ascii="Nunito Sans" w:hAnsi="Nunito Sans"/>
          <w:i/>
          <w:iCs/>
        </w:rPr>
        <w:t>regulated</w:t>
      </w:r>
      <w:r w:rsidRPr="0049065F">
        <w:rPr>
          <w:rFonts w:ascii="Nunito Sans" w:hAnsi="Nunito Sans"/>
        </w:rPr>
        <w:t xml:space="preserve"> when it meets </w:t>
      </w:r>
      <w:r w:rsidRPr="0049065F">
        <w:rPr>
          <w:rFonts w:ascii="Nunito Sans" w:hAnsi="Nunito Sans"/>
          <w:b/>
          <w:bCs/>
        </w:rPr>
        <w:t>all three</w:t>
      </w:r>
      <w:r w:rsidRPr="0049065F">
        <w:rPr>
          <w:rFonts w:ascii="Nunito Sans" w:hAnsi="Nunito Sans"/>
        </w:rPr>
        <w:t xml:space="preserve"> of these criteria:</w:t>
      </w:r>
    </w:p>
    <w:p w14:paraId="3E5921DE" w14:textId="77777777" w:rsidR="0049065F" w:rsidRPr="0049065F" w:rsidRDefault="0049065F" w:rsidP="0049065F">
      <w:pPr>
        <w:rPr>
          <w:rFonts w:ascii="Nunito Sans" w:hAnsi="Nunito Sans"/>
        </w:rPr>
      </w:pPr>
    </w:p>
    <w:p w14:paraId="386B1391" w14:textId="77777777" w:rsidR="0049065F" w:rsidRPr="0049065F" w:rsidRDefault="0049065F" w:rsidP="0049065F">
      <w:pPr>
        <w:pStyle w:val="ListParagraph"/>
        <w:numPr>
          <w:ilvl w:val="0"/>
          <w:numId w:val="30"/>
        </w:numPr>
        <w:rPr>
          <w:rFonts w:ascii="Nunito Sans" w:hAnsi="Nunito Sans"/>
        </w:rPr>
      </w:pPr>
      <w:r w:rsidRPr="0049065F">
        <w:rPr>
          <w:rFonts w:ascii="Nunito Sans" w:hAnsi="Nunito Sans"/>
          <w:b/>
          <w:bCs/>
        </w:rPr>
        <w:t>It involves specific named activities</w:t>
      </w:r>
      <w:r w:rsidRPr="0049065F">
        <w:rPr>
          <w:rFonts w:ascii="Nunito Sans" w:hAnsi="Nunito Sans"/>
        </w:rPr>
        <w:t xml:space="preserve"> (listed below).</w:t>
      </w:r>
    </w:p>
    <w:p w14:paraId="7EDA6E06" w14:textId="77777777" w:rsidR="0049065F" w:rsidRPr="0049065F" w:rsidRDefault="0049065F" w:rsidP="0049065F">
      <w:pPr>
        <w:pStyle w:val="ListParagraph"/>
        <w:numPr>
          <w:ilvl w:val="0"/>
          <w:numId w:val="30"/>
        </w:numPr>
        <w:rPr>
          <w:rFonts w:ascii="Nunito Sans" w:hAnsi="Nunito Sans"/>
        </w:rPr>
      </w:pPr>
      <w:r w:rsidRPr="0049065F">
        <w:rPr>
          <w:rFonts w:ascii="Nunito Sans" w:hAnsi="Nunito Sans"/>
          <w:b/>
          <w:bCs/>
        </w:rPr>
        <w:t>These activities are part of the normal expectations of the role</w:t>
      </w:r>
      <w:r w:rsidRPr="0049065F">
        <w:rPr>
          <w:rFonts w:ascii="Nunito Sans" w:hAnsi="Nunito Sans"/>
        </w:rPr>
        <w:t xml:space="preserve"> — i.e., something the volunteer is reasonably expected to do.</w:t>
      </w:r>
    </w:p>
    <w:p w14:paraId="1CBBDFE8" w14:textId="77777777" w:rsidR="0049065F" w:rsidRPr="0049065F" w:rsidRDefault="0049065F" w:rsidP="0049065F">
      <w:pPr>
        <w:pStyle w:val="ListParagraph"/>
        <w:numPr>
          <w:ilvl w:val="0"/>
          <w:numId w:val="30"/>
        </w:numPr>
        <w:rPr>
          <w:rFonts w:ascii="Nunito Sans" w:hAnsi="Nunito Sans"/>
        </w:rPr>
      </w:pPr>
      <w:r w:rsidRPr="0049065F">
        <w:rPr>
          <w:rFonts w:ascii="Nunito Sans" w:hAnsi="Nunito Sans"/>
          <w:b/>
          <w:bCs/>
        </w:rPr>
        <w:t>The activities give the volunteer the opportunity for contact with</w:t>
      </w:r>
      <w:r w:rsidRPr="0049065F">
        <w:rPr>
          <w:rFonts w:ascii="Nunito Sans" w:hAnsi="Nunito Sans"/>
        </w:rPr>
        <w:t xml:space="preserve"> </w:t>
      </w:r>
      <w:r w:rsidRPr="0049065F">
        <w:rPr>
          <w:rFonts w:ascii="Nunito Sans" w:hAnsi="Nunito Sans"/>
          <w:b/>
          <w:bCs/>
        </w:rPr>
        <w:t>children</w:t>
      </w:r>
      <w:r w:rsidRPr="0049065F">
        <w:rPr>
          <w:rFonts w:ascii="Nunito Sans" w:hAnsi="Nunito Sans"/>
        </w:rPr>
        <w:t>, which includes physical or visual contact, communication, or exercising influence over them.</w:t>
      </w:r>
      <w:r w:rsidRPr="0049065F">
        <w:rPr>
          <w:rFonts w:ascii="Nunito Sans" w:hAnsi="Nunito Sans"/>
        </w:rPr>
        <w:br/>
      </w:r>
    </w:p>
    <w:p w14:paraId="16A7D65E" w14:textId="77777777" w:rsidR="0049065F" w:rsidRPr="0049065F" w:rsidRDefault="0049065F" w:rsidP="0049065F">
      <w:pPr>
        <w:rPr>
          <w:rFonts w:ascii="Nunito Sans" w:hAnsi="Nunito Sans"/>
        </w:rPr>
      </w:pPr>
      <w:r w:rsidRPr="0049065F">
        <w:rPr>
          <w:rFonts w:ascii="Nunito Sans" w:hAnsi="Nunito Sans"/>
        </w:rPr>
        <w:t xml:space="preserve">Importantly, </w:t>
      </w:r>
      <w:r w:rsidRPr="0049065F">
        <w:rPr>
          <w:rFonts w:ascii="Nunito Sans" w:hAnsi="Nunito Sans"/>
          <w:b/>
          <w:bCs/>
        </w:rPr>
        <w:t>Scotland</w:t>
      </w:r>
      <w:r w:rsidRPr="0049065F">
        <w:rPr>
          <w:rFonts w:ascii="Nunito Sans" w:hAnsi="Nunito Sans"/>
        </w:rPr>
        <w:t xml:space="preserve"> </w:t>
      </w:r>
      <w:r w:rsidRPr="0049065F">
        <w:rPr>
          <w:rFonts w:ascii="Nunito Sans" w:hAnsi="Nunito Sans"/>
          <w:b/>
          <w:bCs/>
        </w:rPr>
        <w:t xml:space="preserve">does not use the “frequency test” </w:t>
      </w:r>
      <w:r w:rsidRPr="0049065F">
        <w:rPr>
          <w:rFonts w:ascii="Nunito Sans" w:hAnsi="Nunito Sans"/>
        </w:rPr>
        <w:t>(e.g., 3 days in 30) used elsewhere in the UK. In Scotland:</w:t>
      </w:r>
    </w:p>
    <w:p w14:paraId="3DA45BBF" w14:textId="58D966EB" w:rsidR="0049065F" w:rsidRDefault="0049065F" w:rsidP="0049065F">
      <w:pPr>
        <w:rPr>
          <w:rFonts w:ascii="Nunito Sans" w:hAnsi="Nunito Sans"/>
        </w:rPr>
      </w:pPr>
      <w:r w:rsidRPr="0049065F">
        <w:rPr>
          <w:rFonts w:ascii="Nunito Sans" w:hAnsi="Nunito Sans"/>
        </w:rPr>
        <w:br/>
      </w:r>
      <w:r w:rsidRPr="0049065F">
        <w:rPr>
          <w:rFonts w:ascii="Nunito Sans" w:hAnsi="Nunito Sans"/>
          <w:b/>
          <w:bCs/>
        </w:rPr>
        <w:t xml:space="preserve">Doing a regulated activity </w:t>
      </w:r>
      <w:r w:rsidRPr="0049065F">
        <w:rPr>
          <w:rFonts w:ascii="Nunito Sans" w:hAnsi="Nunito Sans"/>
          <w:b/>
          <w:bCs/>
          <w:i/>
          <w:iCs/>
        </w:rPr>
        <w:t>once</w:t>
      </w:r>
      <w:r w:rsidRPr="0049065F">
        <w:rPr>
          <w:rFonts w:ascii="Nunito Sans" w:hAnsi="Nunito Sans"/>
          <w:b/>
          <w:bCs/>
        </w:rPr>
        <w:t xml:space="preserve"> as part of the normal role is enough</w:t>
      </w:r>
      <w:r w:rsidRPr="0049065F">
        <w:rPr>
          <w:rFonts w:ascii="Nunito Sans" w:hAnsi="Nunito Sans"/>
        </w:rPr>
        <w:t xml:space="preserve"> for the role to be considered regulated.</w:t>
      </w:r>
    </w:p>
    <w:p w14:paraId="5625BF05" w14:textId="77777777" w:rsidR="00AA349C" w:rsidRDefault="00AA349C" w:rsidP="0049065F">
      <w:pPr>
        <w:rPr>
          <w:rFonts w:ascii="Nunito Sans" w:hAnsi="Nunito Sans"/>
        </w:rPr>
      </w:pPr>
    </w:p>
    <w:p w14:paraId="788932A5" w14:textId="77777777" w:rsidR="00AA349C" w:rsidRDefault="00AA349C" w:rsidP="0049065F">
      <w:pPr>
        <w:rPr>
          <w:rFonts w:ascii="Nunito Sans" w:hAnsi="Nunito Sans"/>
        </w:rPr>
      </w:pPr>
    </w:p>
    <w:p w14:paraId="4D10BC36" w14:textId="77777777" w:rsidR="00AA349C" w:rsidRPr="0049065F" w:rsidRDefault="00AA349C" w:rsidP="0049065F">
      <w:pPr>
        <w:rPr>
          <w:rFonts w:ascii="Nunito Sans" w:hAnsi="Nunito Sans"/>
        </w:rPr>
      </w:pPr>
    </w:p>
    <w:p w14:paraId="4157CB0E" w14:textId="77777777" w:rsidR="00F23FBD" w:rsidRDefault="00F23FBD" w:rsidP="002968AC"/>
    <w:p w14:paraId="288980FB" w14:textId="274E3205" w:rsidR="0049065F" w:rsidRPr="00AD4395" w:rsidRDefault="0049065F" w:rsidP="0049065F">
      <w:pPr>
        <w:rPr>
          <w:rFonts w:ascii="Nunito Sans Bold" w:hAnsi="Nunito Sans Bold"/>
          <w:color w:val="006DDF"/>
          <w:sz w:val="28"/>
          <w:szCs w:val="28"/>
        </w:rPr>
      </w:pPr>
      <w:r w:rsidRPr="00AD4395">
        <w:rPr>
          <w:rFonts w:ascii="Nunito Sans Bold" w:hAnsi="Nunito Sans Bold"/>
          <w:color w:val="006DDF"/>
          <w:sz w:val="28"/>
          <w:szCs w:val="28"/>
        </w:rPr>
        <w:t>Named Activities That Make a Role Regulated</w:t>
      </w:r>
    </w:p>
    <w:p w14:paraId="5589BED4" w14:textId="77777777" w:rsidR="0049065F" w:rsidRPr="0049065F" w:rsidRDefault="0049065F" w:rsidP="0049065F">
      <w:pPr>
        <w:rPr>
          <w:rFonts w:ascii="Nunito Sans" w:hAnsi="Nunito Sans"/>
          <w:color w:val="006DDF"/>
        </w:rPr>
      </w:pPr>
    </w:p>
    <w:p w14:paraId="6652A2EB" w14:textId="77777777" w:rsidR="0049065F" w:rsidRPr="0049065F" w:rsidRDefault="0049065F" w:rsidP="0049065F">
      <w:pPr>
        <w:rPr>
          <w:rFonts w:ascii="Nunito Sans" w:hAnsi="Nunito Sans"/>
        </w:rPr>
      </w:pPr>
      <w:r w:rsidRPr="0049065F">
        <w:rPr>
          <w:rFonts w:ascii="Nunito Sans" w:hAnsi="Nunito Sans"/>
        </w:rPr>
        <w:t>The following activities automatically make a role regulated if they are part of normal duties:</w:t>
      </w:r>
    </w:p>
    <w:p w14:paraId="4D410F5E" w14:textId="77777777" w:rsidR="0049065F" w:rsidRPr="0049065F" w:rsidRDefault="0049065F" w:rsidP="0049065F">
      <w:pPr>
        <w:rPr>
          <w:rFonts w:ascii="Nunito Sans" w:hAnsi="Nunito Sans"/>
        </w:rPr>
      </w:pPr>
    </w:p>
    <w:p w14:paraId="0B40FF38" w14:textId="77777777" w:rsidR="0049065F" w:rsidRPr="0049065F" w:rsidRDefault="0049065F" w:rsidP="0049065F">
      <w:pPr>
        <w:pStyle w:val="ListParagraph"/>
        <w:numPr>
          <w:ilvl w:val="0"/>
          <w:numId w:val="31"/>
        </w:numPr>
        <w:rPr>
          <w:rFonts w:ascii="Nunito Sans" w:hAnsi="Nunito Sans"/>
          <w:b/>
          <w:bCs/>
        </w:rPr>
      </w:pPr>
      <w:r w:rsidRPr="0049065F">
        <w:rPr>
          <w:rFonts w:ascii="Nunito Sans" w:hAnsi="Nunito Sans"/>
          <w:b/>
          <w:bCs/>
        </w:rPr>
        <w:t>Responsibility for the safety and welfare of a child</w:t>
      </w:r>
    </w:p>
    <w:p w14:paraId="578BC5C2" w14:textId="77777777" w:rsidR="0049065F" w:rsidRPr="0049065F" w:rsidRDefault="0049065F" w:rsidP="0049065F">
      <w:pPr>
        <w:pStyle w:val="ListParagraph"/>
        <w:numPr>
          <w:ilvl w:val="0"/>
          <w:numId w:val="31"/>
        </w:numPr>
        <w:rPr>
          <w:rFonts w:ascii="Nunito Sans" w:hAnsi="Nunito Sans"/>
          <w:b/>
          <w:bCs/>
        </w:rPr>
      </w:pPr>
      <w:r w:rsidRPr="0049065F">
        <w:rPr>
          <w:rFonts w:ascii="Nunito Sans" w:hAnsi="Nunito Sans"/>
          <w:b/>
          <w:bCs/>
        </w:rPr>
        <w:t>Teaching, instructing or delivering training to children</w:t>
      </w:r>
    </w:p>
    <w:p w14:paraId="282E8915" w14:textId="77777777" w:rsidR="0049065F" w:rsidRPr="0049065F" w:rsidRDefault="0049065F" w:rsidP="0049065F">
      <w:pPr>
        <w:pStyle w:val="ListParagraph"/>
        <w:numPr>
          <w:ilvl w:val="0"/>
          <w:numId w:val="31"/>
        </w:numPr>
        <w:rPr>
          <w:rFonts w:ascii="Nunito Sans" w:hAnsi="Nunito Sans"/>
        </w:rPr>
      </w:pPr>
      <w:r w:rsidRPr="0049065F">
        <w:rPr>
          <w:rFonts w:ascii="Nunito Sans" w:hAnsi="Nunito Sans"/>
          <w:b/>
          <w:bCs/>
        </w:rPr>
        <w:t>Holding power or influence over a child</w:t>
      </w:r>
      <w:r w:rsidRPr="0049065F">
        <w:rPr>
          <w:rFonts w:ascii="Nunito Sans" w:hAnsi="Nunito Sans"/>
        </w:rPr>
        <w:t xml:space="preserve"> in relation to their Scouting activities</w:t>
      </w:r>
    </w:p>
    <w:p w14:paraId="1C4DA9CC" w14:textId="77777777" w:rsidR="0049065F" w:rsidRPr="0049065F" w:rsidRDefault="0049065F" w:rsidP="0049065F">
      <w:pPr>
        <w:pStyle w:val="ListParagraph"/>
        <w:numPr>
          <w:ilvl w:val="0"/>
          <w:numId w:val="31"/>
        </w:numPr>
        <w:rPr>
          <w:rFonts w:ascii="Nunito Sans" w:hAnsi="Nunito Sans"/>
          <w:b/>
          <w:bCs/>
        </w:rPr>
      </w:pPr>
      <w:proofErr w:type="gramStart"/>
      <w:r w:rsidRPr="0049065F">
        <w:rPr>
          <w:rFonts w:ascii="Nunito Sans" w:hAnsi="Nunito Sans"/>
          <w:b/>
          <w:bCs/>
        </w:rPr>
        <w:t>Being in charge of</w:t>
      </w:r>
      <w:proofErr w:type="gramEnd"/>
      <w:r w:rsidRPr="0049065F">
        <w:rPr>
          <w:rFonts w:ascii="Nunito Sans" w:hAnsi="Nunito Sans"/>
          <w:b/>
          <w:bCs/>
        </w:rPr>
        <w:t xml:space="preserve"> or caring for children</w:t>
      </w:r>
    </w:p>
    <w:p w14:paraId="6A77AF4E" w14:textId="77777777" w:rsidR="0049065F" w:rsidRPr="0049065F" w:rsidRDefault="0049065F" w:rsidP="0049065F">
      <w:pPr>
        <w:pStyle w:val="ListParagraph"/>
        <w:numPr>
          <w:ilvl w:val="0"/>
          <w:numId w:val="31"/>
        </w:numPr>
        <w:rPr>
          <w:rFonts w:ascii="Nunito Sans" w:hAnsi="Nunito Sans"/>
        </w:rPr>
      </w:pPr>
      <w:r w:rsidRPr="0049065F">
        <w:rPr>
          <w:rFonts w:ascii="Nunito Sans" w:hAnsi="Nunito Sans"/>
          <w:b/>
          <w:bCs/>
        </w:rPr>
        <w:t>Providing cultural, leisure, social or recreational activities</w:t>
      </w:r>
      <w:r w:rsidRPr="0049065F">
        <w:rPr>
          <w:rFonts w:ascii="Nunito Sans" w:hAnsi="Nunito Sans"/>
        </w:rPr>
        <w:t xml:space="preserve"> for children</w:t>
      </w:r>
    </w:p>
    <w:p w14:paraId="0C8D2605" w14:textId="77777777" w:rsidR="0049065F" w:rsidRPr="0049065F" w:rsidRDefault="0049065F" w:rsidP="0049065F">
      <w:pPr>
        <w:pStyle w:val="ListParagraph"/>
        <w:numPr>
          <w:ilvl w:val="0"/>
          <w:numId w:val="31"/>
        </w:numPr>
        <w:rPr>
          <w:rFonts w:ascii="Nunito Sans" w:hAnsi="Nunito Sans"/>
        </w:rPr>
      </w:pPr>
      <w:r w:rsidRPr="0049065F">
        <w:rPr>
          <w:rFonts w:ascii="Nunito Sans" w:hAnsi="Nunito Sans"/>
        </w:rPr>
        <w:t>Driving or escorting children in connection with transport mainly or exclusively for children</w:t>
      </w:r>
    </w:p>
    <w:p w14:paraId="1DF849C3" w14:textId="77777777" w:rsidR="0049065F" w:rsidRPr="0049065F" w:rsidRDefault="0049065F" w:rsidP="0049065F">
      <w:pPr>
        <w:pStyle w:val="ListParagraph"/>
        <w:numPr>
          <w:ilvl w:val="0"/>
          <w:numId w:val="31"/>
        </w:numPr>
        <w:rPr>
          <w:rFonts w:ascii="Nunito Sans" w:hAnsi="Nunito Sans"/>
        </w:rPr>
      </w:pPr>
      <w:r w:rsidRPr="0049065F">
        <w:rPr>
          <w:rFonts w:ascii="Nunito Sans" w:hAnsi="Nunito Sans"/>
          <w:b/>
          <w:bCs/>
        </w:rPr>
        <w:t>Day</w:t>
      </w:r>
      <w:r w:rsidRPr="0049065F">
        <w:rPr>
          <w:rFonts w:ascii="Nunito Sans" w:hAnsi="Nunito Sans"/>
          <w:b/>
          <w:bCs/>
        </w:rPr>
        <w:noBreakHyphen/>
        <w:t>to</w:t>
      </w:r>
      <w:r w:rsidRPr="0049065F">
        <w:rPr>
          <w:rFonts w:ascii="Nunito Sans" w:hAnsi="Nunito Sans"/>
          <w:b/>
          <w:bCs/>
        </w:rPr>
        <w:noBreakHyphen/>
        <w:t>day supervision</w:t>
      </w:r>
      <w:r w:rsidRPr="0049065F">
        <w:rPr>
          <w:rFonts w:ascii="Nunito Sans" w:hAnsi="Nunito Sans"/>
        </w:rPr>
        <w:t xml:space="preserve"> of someone else carrying out any of the above activities</w:t>
      </w:r>
    </w:p>
    <w:p w14:paraId="0CDCE963" w14:textId="2B1B79C8" w:rsidR="0049065F" w:rsidRDefault="0049065F" w:rsidP="00E93166">
      <w:pPr>
        <w:pStyle w:val="ListParagraph"/>
        <w:numPr>
          <w:ilvl w:val="0"/>
          <w:numId w:val="31"/>
        </w:numPr>
        <w:rPr>
          <w:rFonts w:ascii="Nunito Sans" w:hAnsi="Nunito Sans"/>
        </w:rPr>
      </w:pPr>
      <w:r w:rsidRPr="0049065F">
        <w:rPr>
          <w:rFonts w:ascii="Nunito Sans" w:hAnsi="Nunito Sans"/>
          <w:b/>
          <w:bCs/>
        </w:rPr>
        <w:t>Holding a position of responsibility</w:t>
      </w:r>
      <w:r w:rsidRPr="0049065F">
        <w:rPr>
          <w:rFonts w:ascii="Nunito Sans" w:hAnsi="Nunito Sans"/>
        </w:rPr>
        <w:t xml:space="preserve"> in an organisation whose main purpose includes providing benefit for children</w:t>
      </w:r>
    </w:p>
    <w:p w14:paraId="6528DBCD" w14:textId="77777777" w:rsidR="00E93166" w:rsidRPr="00E93166" w:rsidRDefault="00E93166" w:rsidP="00E93166">
      <w:pPr>
        <w:rPr>
          <w:rFonts w:ascii="Nunito Sans" w:hAnsi="Nunito Sans"/>
        </w:rPr>
      </w:pPr>
    </w:p>
    <w:p w14:paraId="6E1DE3B4" w14:textId="0B4C6575" w:rsidR="0049065F" w:rsidRPr="00AD4395" w:rsidRDefault="0049065F" w:rsidP="003C42BA">
      <w:pPr>
        <w:rPr>
          <w:rFonts w:ascii="Nunito Sans Bold" w:hAnsi="Nunito Sans Bold"/>
          <w:sz w:val="26"/>
          <w:szCs w:val="26"/>
        </w:rPr>
      </w:pPr>
      <w:r w:rsidRPr="00AD4395">
        <w:rPr>
          <w:rFonts w:ascii="Nunito Sans Bold" w:hAnsi="Nunito Sans Bold"/>
          <w:color w:val="006DDF"/>
          <w:sz w:val="28"/>
          <w:szCs w:val="28"/>
        </w:rPr>
        <w:t>Who Does This Apply To?</w:t>
      </w:r>
    </w:p>
    <w:p w14:paraId="13511233" w14:textId="77777777" w:rsidR="0049065F" w:rsidRPr="00D840C2" w:rsidRDefault="0049065F" w:rsidP="0049065F">
      <w:pPr>
        <w:pStyle w:val="ListParagraph"/>
      </w:pPr>
    </w:p>
    <w:p w14:paraId="0BB55061" w14:textId="77777777" w:rsidR="0049065F" w:rsidRPr="003C42BA" w:rsidRDefault="0049065F" w:rsidP="003C42BA">
      <w:pPr>
        <w:rPr>
          <w:rFonts w:ascii="Nunito Sans" w:hAnsi="Nunito Sans"/>
        </w:rPr>
      </w:pPr>
      <w:r w:rsidRPr="003C42BA">
        <w:rPr>
          <w:rFonts w:ascii="Nunito Sans" w:hAnsi="Nunito Sans"/>
        </w:rPr>
        <w:t xml:space="preserve">Regulated roles in Scotland apply to </w:t>
      </w:r>
      <w:r w:rsidRPr="003C42BA">
        <w:rPr>
          <w:rFonts w:ascii="Nunito Sans" w:hAnsi="Nunito Sans"/>
          <w:b/>
          <w:bCs/>
        </w:rPr>
        <w:t>all volunteers aged 16 and over</w:t>
      </w:r>
      <w:r w:rsidRPr="003C42BA">
        <w:rPr>
          <w:rFonts w:ascii="Nunito Sans" w:hAnsi="Nunito Sans"/>
        </w:rPr>
        <w:t>, including:</w:t>
      </w:r>
    </w:p>
    <w:p w14:paraId="5E8BBE67" w14:textId="77777777" w:rsidR="003C42BA" w:rsidRPr="003C42BA" w:rsidRDefault="003C42BA" w:rsidP="003C42BA">
      <w:pPr>
        <w:pStyle w:val="ListParagraph"/>
        <w:rPr>
          <w:rFonts w:ascii="Nunito Sans" w:hAnsi="Nunito Sans"/>
        </w:rPr>
      </w:pPr>
    </w:p>
    <w:p w14:paraId="45D94093" w14:textId="77777777" w:rsidR="0049065F" w:rsidRPr="003C42BA" w:rsidRDefault="0049065F" w:rsidP="0049065F">
      <w:pPr>
        <w:pStyle w:val="ListParagraph"/>
        <w:numPr>
          <w:ilvl w:val="0"/>
          <w:numId w:val="31"/>
        </w:numPr>
        <w:rPr>
          <w:rFonts w:ascii="Nunito Sans" w:hAnsi="Nunito Sans"/>
        </w:rPr>
      </w:pPr>
      <w:r w:rsidRPr="003C42BA">
        <w:rPr>
          <w:rFonts w:ascii="Nunito Sans" w:hAnsi="Nunito Sans"/>
        </w:rPr>
        <w:t>Section team members</w:t>
      </w:r>
    </w:p>
    <w:p w14:paraId="3A8F2F1B" w14:textId="77777777" w:rsidR="0049065F" w:rsidRPr="003C42BA" w:rsidRDefault="0049065F" w:rsidP="0049065F">
      <w:pPr>
        <w:pStyle w:val="ListParagraph"/>
        <w:numPr>
          <w:ilvl w:val="0"/>
          <w:numId w:val="31"/>
        </w:numPr>
        <w:rPr>
          <w:rFonts w:ascii="Nunito Sans" w:hAnsi="Nunito Sans"/>
        </w:rPr>
      </w:pPr>
      <w:r w:rsidRPr="003C42BA">
        <w:rPr>
          <w:rFonts w:ascii="Nunito Sans" w:hAnsi="Nunito Sans"/>
        </w:rPr>
        <w:t>Young Leaders (16–17)</w:t>
      </w:r>
    </w:p>
    <w:p w14:paraId="220EE146" w14:textId="77777777" w:rsidR="0049065F" w:rsidRPr="003C42BA" w:rsidRDefault="0049065F" w:rsidP="0049065F">
      <w:pPr>
        <w:pStyle w:val="ListParagraph"/>
        <w:numPr>
          <w:ilvl w:val="0"/>
          <w:numId w:val="31"/>
        </w:numPr>
        <w:rPr>
          <w:rFonts w:ascii="Nunito Sans" w:hAnsi="Nunito Sans"/>
        </w:rPr>
      </w:pPr>
      <w:r w:rsidRPr="003C42BA">
        <w:rPr>
          <w:rFonts w:ascii="Nunito Sans" w:hAnsi="Nunito Sans"/>
        </w:rPr>
        <w:t>Young Helpers (16–17)</w:t>
      </w:r>
    </w:p>
    <w:p w14:paraId="2FE4F254" w14:textId="77777777" w:rsidR="0049065F" w:rsidRPr="003C42BA" w:rsidRDefault="0049065F" w:rsidP="0049065F">
      <w:pPr>
        <w:pStyle w:val="ListParagraph"/>
        <w:numPr>
          <w:ilvl w:val="0"/>
          <w:numId w:val="31"/>
        </w:numPr>
        <w:rPr>
          <w:rFonts w:ascii="Nunito Sans" w:hAnsi="Nunito Sans"/>
        </w:rPr>
      </w:pPr>
      <w:r w:rsidRPr="003C42BA">
        <w:rPr>
          <w:rFonts w:ascii="Nunito Sans" w:hAnsi="Nunito Sans"/>
        </w:rPr>
        <w:t>Trustees (because they have responsibility for safeguarding and oversight of services for children)</w:t>
      </w:r>
    </w:p>
    <w:p w14:paraId="7D314752" w14:textId="77777777" w:rsidR="0049065F" w:rsidRPr="003C42BA" w:rsidRDefault="0049065F" w:rsidP="0049065F">
      <w:pPr>
        <w:pStyle w:val="ListParagraph"/>
        <w:numPr>
          <w:ilvl w:val="0"/>
          <w:numId w:val="31"/>
        </w:numPr>
        <w:rPr>
          <w:rFonts w:ascii="Nunito Sans" w:hAnsi="Nunito Sans"/>
        </w:rPr>
      </w:pPr>
      <w:r w:rsidRPr="003C42BA">
        <w:rPr>
          <w:rFonts w:ascii="Nunito Sans" w:hAnsi="Nunito Sans"/>
        </w:rPr>
        <w:t>Parent helpers and rota volunteers, where their duties involve regulated activities</w:t>
      </w:r>
    </w:p>
    <w:p w14:paraId="64FA1FD4" w14:textId="5479452B" w:rsidR="00F23FBD" w:rsidRDefault="0049065F" w:rsidP="0049065F">
      <w:r w:rsidRPr="00D840C2">
        <w:br/>
      </w:r>
    </w:p>
    <w:p w14:paraId="2DEE0B48" w14:textId="77777777" w:rsidR="00F23FBD" w:rsidRDefault="00F23FBD" w:rsidP="002968AC"/>
    <w:p w14:paraId="275509DD" w14:textId="77777777" w:rsidR="00F23FBD" w:rsidRDefault="00F23FBD" w:rsidP="002968AC"/>
    <w:p w14:paraId="292C9DC8" w14:textId="77777777" w:rsidR="00F23FBD" w:rsidRDefault="00F23FBD" w:rsidP="002968AC"/>
    <w:p w14:paraId="3675063D" w14:textId="77777777" w:rsidR="00F23FBD" w:rsidRDefault="00F23FBD" w:rsidP="002968AC"/>
    <w:p w14:paraId="5DFFB9D7" w14:textId="77777777" w:rsidR="00F23FBD" w:rsidRDefault="00F23FBD" w:rsidP="002968AC"/>
    <w:p w14:paraId="4DE067A7" w14:textId="77777777" w:rsidR="00F23FBD" w:rsidRDefault="00F23FBD" w:rsidP="002968AC"/>
    <w:p w14:paraId="20CA66E8" w14:textId="77777777" w:rsidR="00F87D94" w:rsidRDefault="00F87D94" w:rsidP="002968AC"/>
    <w:sectPr w:rsidR="00F87D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charset w:val="00"/>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Sans ExtraBold">
    <w:charset w:val="00"/>
    <w:family w:val="auto"/>
    <w:pitch w:val="variable"/>
    <w:sig w:usb0="A00002FF" w:usb1="5000204B" w:usb2="00000000" w:usb3="00000000" w:csb0="00000197" w:csb1="00000000"/>
  </w:font>
  <w:font w:name="Nunito Sans Black">
    <w:charset w:val="00"/>
    <w:family w:val="auto"/>
    <w:pitch w:val="variable"/>
    <w:sig w:usb0="A00002FF" w:usb1="5000204B" w:usb2="00000000" w:usb3="00000000" w:csb0="00000197" w:csb1="00000000"/>
  </w:font>
  <w:font w:name="Nunito Sans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1A3B"/>
    <w:multiLevelType w:val="multilevel"/>
    <w:tmpl w:val="07CE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47BA0"/>
    <w:multiLevelType w:val="multilevel"/>
    <w:tmpl w:val="FE02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8374A"/>
    <w:multiLevelType w:val="multilevel"/>
    <w:tmpl w:val="8CDA0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DC78C3"/>
    <w:multiLevelType w:val="hybridMultilevel"/>
    <w:tmpl w:val="22F6BA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9D68A2"/>
    <w:multiLevelType w:val="hybridMultilevel"/>
    <w:tmpl w:val="8CE4A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10600C"/>
    <w:multiLevelType w:val="multilevel"/>
    <w:tmpl w:val="FD600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22031"/>
    <w:multiLevelType w:val="hybridMultilevel"/>
    <w:tmpl w:val="12E06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760B36"/>
    <w:multiLevelType w:val="hybridMultilevel"/>
    <w:tmpl w:val="90A8E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14D4F"/>
    <w:multiLevelType w:val="multilevel"/>
    <w:tmpl w:val="49B4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83FCA"/>
    <w:multiLevelType w:val="hybridMultilevel"/>
    <w:tmpl w:val="DBAE27AC"/>
    <w:lvl w:ilvl="0" w:tplc="376C847A">
      <w:start w:val="1"/>
      <w:numFmt w:val="decimal"/>
      <w:lvlText w:val="%1."/>
      <w:lvlJc w:val="left"/>
      <w:pPr>
        <w:ind w:left="720" w:hanging="360"/>
      </w:pPr>
      <w:rPr>
        <w:rFonts w:ascii="Nunito Sans" w:hAnsi="Nunito Sans" w:hint="default"/>
        <w:b/>
        <w:bCs/>
        <w:color w:val="006DD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B10D64"/>
    <w:multiLevelType w:val="multilevel"/>
    <w:tmpl w:val="D35E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195CD7"/>
    <w:multiLevelType w:val="multilevel"/>
    <w:tmpl w:val="EADC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3922A1"/>
    <w:multiLevelType w:val="hybridMultilevel"/>
    <w:tmpl w:val="7EF8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20E21"/>
    <w:multiLevelType w:val="hybridMultilevel"/>
    <w:tmpl w:val="C2EEA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B174C2"/>
    <w:multiLevelType w:val="multilevel"/>
    <w:tmpl w:val="020E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9E456D"/>
    <w:multiLevelType w:val="hybridMultilevel"/>
    <w:tmpl w:val="6E16A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41023"/>
    <w:multiLevelType w:val="hybridMultilevel"/>
    <w:tmpl w:val="29D4F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A92FDF"/>
    <w:multiLevelType w:val="hybridMultilevel"/>
    <w:tmpl w:val="D88AB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4A0032"/>
    <w:multiLevelType w:val="hybridMultilevel"/>
    <w:tmpl w:val="475C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276EDE"/>
    <w:multiLevelType w:val="multilevel"/>
    <w:tmpl w:val="1C14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C82589"/>
    <w:multiLevelType w:val="hybridMultilevel"/>
    <w:tmpl w:val="DE842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F271FE"/>
    <w:multiLevelType w:val="multilevel"/>
    <w:tmpl w:val="E1DE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AA1A0B"/>
    <w:multiLevelType w:val="multilevel"/>
    <w:tmpl w:val="9A78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60351F"/>
    <w:multiLevelType w:val="hybridMultilevel"/>
    <w:tmpl w:val="6EC8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4B6C4D"/>
    <w:multiLevelType w:val="multilevel"/>
    <w:tmpl w:val="4A1A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9D1C1E"/>
    <w:multiLevelType w:val="multilevel"/>
    <w:tmpl w:val="B5C2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CB3E95"/>
    <w:multiLevelType w:val="hybridMultilevel"/>
    <w:tmpl w:val="73B8C294"/>
    <w:lvl w:ilvl="0" w:tplc="CA5600DC">
      <w:start w:val="1"/>
      <w:numFmt w:val="decimal"/>
      <w:lvlText w:val="%1."/>
      <w:lvlJc w:val="left"/>
      <w:pPr>
        <w:ind w:left="720" w:hanging="360"/>
      </w:pPr>
      <w:rPr>
        <w:rFonts w:hint="default"/>
        <w:color w:val="006DD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0F1FBB"/>
    <w:multiLevelType w:val="hybridMultilevel"/>
    <w:tmpl w:val="6E3EC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A3086B"/>
    <w:multiLevelType w:val="multilevel"/>
    <w:tmpl w:val="61BE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172B6C"/>
    <w:multiLevelType w:val="hybridMultilevel"/>
    <w:tmpl w:val="FFD63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9E0B26"/>
    <w:multiLevelType w:val="hybridMultilevel"/>
    <w:tmpl w:val="DE60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74533C"/>
    <w:multiLevelType w:val="multilevel"/>
    <w:tmpl w:val="CD746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5057281">
    <w:abstractNumId w:val="31"/>
  </w:num>
  <w:num w:numId="2" w16cid:durableId="117183913">
    <w:abstractNumId w:val="5"/>
  </w:num>
  <w:num w:numId="3" w16cid:durableId="1247377319">
    <w:abstractNumId w:val="11"/>
  </w:num>
  <w:num w:numId="4" w16cid:durableId="1062095285">
    <w:abstractNumId w:val="1"/>
  </w:num>
  <w:num w:numId="5" w16cid:durableId="590819541">
    <w:abstractNumId w:val="25"/>
  </w:num>
  <w:num w:numId="6" w16cid:durableId="1107385171">
    <w:abstractNumId w:val="14"/>
  </w:num>
  <w:num w:numId="7" w16cid:durableId="1000040687">
    <w:abstractNumId w:val="19"/>
  </w:num>
  <w:num w:numId="8" w16cid:durableId="1796219397">
    <w:abstractNumId w:val="24"/>
  </w:num>
  <w:num w:numId="9" w16cid:durableId="1314944528">
    <w:abstractNumId w:val="22"/>
  </w:num>
  <w:num w:numId="10" w16cid:durableId="713314205">
    <w:abstractNumId w:val="10"/>
  </w:num>
  <w:num w:numId="11" w16cid:durableId="1319723303">
    <w:abstractNumId w:val="0"/>
  </w:num>
  <w:num w:numId="12" w16cid:durableId="1444155012">
    <w:abstractNumId w:val="28"/>
  </w:num>
  <w:num w:numId="13" w16cid:durableId="2086486898">
    <w:abstractNumId w:val="2"/>
  </w:num>
  <w:num w:numId="14" w16cid:durableId="383649616">
    <w:abstractNumId w:val="8"/>
  </w:num>
  <w:num w:numId="15" w16cid:durableId="1412660187">
    <w:abstractNumId w:val="21"/>
  </w:num>
  <w:num w:numId="16" w16cid:durableId="894244965">
    <w:abstractNumId w:val="6"/>
  </w:num>
  <w:num w:numId="17" w16cid:durableId="1833833075">
    <w:abstractNumId w:val="30"/>
  </w:num>
  <w:num w:numId="18" w16cid:durableId="1205756776">
    <w:abstractNumId w:val="23"/>
  </w:num>
  <w:num w:numId="19" w16cid:durableId="441462547">
    <w:abstractNumId w:val="27"/>
  </w:num>
  <w:num w:numId="20" w16cid:durableId="1848205457">
    <w:abstractNumId w:val="20"/>
  </w:num>
  <w:num w:numId="21" w16cid:durableId="856429878">
    <w:abstractNumId w:val="17"/>
  </w:num>
  <w:num w:numId="22" w16cid:durableId="553662587">
    <w:abstractNumId w:val="3"/>
  </w:num>
  <w:num w:numId="23" w16cid:durableId="1173453450">
    <w:abstractNumId w:val="13"/>
  </w:num>
  <w:num w:numId="24" w16cid:durableId="1098450925">
    <w:abstractNumId w:val="4"/>
  </w:num>
  <w:num w:numId="25" w16cid:durableId="2032996144">
    <w:abstractNumId w:val="26"/>
  </w:num>
  <w:num w:numId="26" w16cid:durableId="1039821273">
    <w:abstractNumId w:val="29"/>
  </w:num>
  <w:num w:numId="27" w16cid:durableId="927616215">
    <w:abstractNumId w:val="7"/>
  </w:num>
  <w:num w:numId="28" w16cid:durableId="766536929">
    <w:abstractNumId w:val="18"/>
  </w:num>
  <w:num w:numId="29" w16cid:durableId="159515672">
    <w:abstractNumId w:val="12"/>
  </w:num>
  <w:num w:numId="30" w16cid:durableId="611136429">
    <w:abstractNumId w:val="15"/>
  </w:num>
  <w:num w:numId="31" w16cid:durableId="1719938512">
    <w:abstractNumId w:val="16"/>
  </w:num>
  <w:num w:numId="32" w16cid:durableId="14217581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0C2"/>
    <w:rsid w:val="0011779C"/>
    <w:rsid w:val="002968AC"/>
    <w:rsid w:val="003C42BA"/>
    <w:rsid w:val="004371C7"/>
    <w:rsid w:val="0049065F"/>
    <w:rsid w:val="007646D6"/>
    <w:rsid w:val="00765631"/>
    <w:rsid w:val="00775CFE"/>
    <w:rsid w:val="008D7E64"/>
    <w:rsid w:val="009438FD"/>
    <w:rsid w:val="00AA349C"/>
    <w:rsid w:val="00AD4395"/>
    <w:rsid w:val="00BC6EA1"/>
    <w:rsid w:val="00C348C3"/>
    <w:rsid w:val="00C90570"/>
    <w:rsid w:val="00D840C2"/>
    <w:rsid w:val="00DA5E15"/>
    <w:rsid w:val="00DA7988"/>
    <w:rsid w:val="00E93166"/>
    <w:rsid w:val="00F23FBD"/>
    <w:rsid w:val="00F87D94"/>
    <w:rsid w:val="00FD0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00B9"/>
  <w15:chartTrackingRefBased/>
  <w15:docId w15:val="{7952A8BC-F5F2-41E6-A057-4AD165A6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0C2"/>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0C2"/>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0C2"/>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0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0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0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0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0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0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0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0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0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0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0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0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0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0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0C2"/>
    <w:rPr>
      <w:rFonts w:eastAsiaTheme="majorEastAsia" w:cstheme="majorBidi"/>
      <w:color w:val="272727" w:themeColor="text1" w:themeTint="D8"/>
    </w:rPr>
  </w:style>
  <w:style w:type="paragraph" w:styleId="Title">
    <w:name w:val="Title"/>
    <w:basedOn w:val="Normal"/>
    <w:next w:val="Normal"/>
    <w:link w:val="TitleChar"/>
    <w:uiPriority w:val="10"/>
    <w:qFormat/>
    <w:rsid w:val="00D840C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0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0C2"/>
    <w:pPr>
      <w:spacing w:before="160"/>
      <w:jc w:val="center"/>
    </w:pPr>
    <w:rPr>
      <w:i/>
      <w:iCs/>
      <w:color w:val="404040" w:themeColor="text1" w:themeTint="BF"/>
    </w:rPr>
  </w:style>
  <w:style w:type="character" w:customStyle="1" w:styleId="QuoteChar">
    <w:name w:val="Quote Char"/>
    <w:basedOn w:val="DefaultParagraphFont"/>
    <w:link w:val="Quote"/>
    <w:uiPriority w:val="29"/>
    <w:rsid w:val="00D840C2"/>
    <w:rPr>
      <w:i/>
      <w:iCs/>
      <w:color w:val="404040" w:themeColor="text1" w:themeTint="BF"/>
    </w:rPr>
  </w:style>
  <w:style w:type="paragraph" w:styleId="ListParagraph">
    <w:name w:val="List Paragraph"/>
    <w:basedOn w:val="Normal"/>
    <w:uiPriority w:val="34"/>
    <w:qFormat/>
    <w:rsid w:val="00D840C2"/>
    <w:pPr>
      <w:ind w:left="720"/>
      <w:contextualSpacing/>
    </w:pPr>
  </w:style>
  <w:style w:type="character" w:styleId="IntenseEmphasis">
    <w:name w:val="Intense Emphasis"/>
    <w:basedOn w:val="DefaultParagraphFont"/>
    <w:uiPriority w:val="21"/>
    <w:qFormat/>
    <w:rsid w:val="00D840C2"/>
    <w:rPr>
      <w:i/>
      <w:iCs/>
      <w:color w:val="0F4761" w:themeColor="accent1" w:themeShade="BF"/>
    </w:rPr>
  </w:style>
  <w:style w:type="paragraph" w:styleId="IntenseQuote">
    <w:name w:val="Intense Quote"/>
    <w:basedOn w:val="Normal"/>
    <w:next w:val="Normal"/>
    <w:link w:val="IntenseQuoteChar"/>
    <w:uiPriority w:val="30"/>
    <w:qFormat/>
    <w:rsid w:val="00D84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0C2"/>
    <w:rPr>
      <w:i/>
      <w:iCs/>
      <w:color w:val="0F4761" w:themeColor="accent1" w:themeShade="BF"/>
    </w:rPr>
  </w:style>
  <w:style w:type="character" w:styleId="IntenseReference">
    <w:name w:val="Intense Reference"/>
    <w:basedOn w:val="DefaultParagraphFont"/>
    <w:uiPriority w:val="32"/>
    <w:qFormat/>
    <w:rsid w:val="00D840C2"/>
    <w:rPr>
      <w:b/>
      <w:bCs/>
      <w:smallCaps/>
      <w:color w:val="0F4761" w:themeColor="accent1" w:themeShade="BF"/>
      <w:spacing w:val="5"/>
    </w:rPr>
  </w:style>
  <w:style w:type="character" w:styleId="Hyperlink">
    <w:name w:val="Hyperlink"/>
    <w:basedOn w:val="DefaultParagraphFont"/>
    <w:uiPriority w:val="99"/>
    <w:unhideWhenUsed/>
    <w:rsid w:val="00D840C2"/>
    <w:rPr>
      <w:color w:val="467886" w:themeColor="hyperlink"/>
      <w:u w:val="single"/>
    </w:rPr>
  </w:style>
  <w:style w:type="character" w:styleId="UnresolvedMention">
    <w:name w:val="Unresolved Mention"/>
    <w:basedOn w:val="DefaultParagraphFont"/>
    <w:uiPriority w:val="99"/>
    <w:semiHidden/>
    <w:unhideWhenUsed/>
    <w:rsid w:val="00D840C2"/>
    <w:rPr>
      <w:color w:val="605E5C"/>
      <w:shd w:val="clear" w:color="auto" w:fill="E1DFDD"/>
    </w:rPr>
  </w:style>
  <w:style w:type="character" w:styleId="FollowedHyperlink">
    <w:name w:val="FollowedHyperlink"/>
    <w:basedOn w:val="DefaultParagraphFont"/>
    <w:uiPriority w:val="99"/>
    <w:semiHidden/>
    <w:unhideWhenUsed/>
    <w:rsid w:val="00DA79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outs.org.uk/volunteers/staying-safe-and-safeguarding/criminal-record-checks/scotland/changes-to-criminal-record-checks-in-scotland/changes-to-criminal-record-checks-in-scotland/"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TotalTime>
  <Pages>6</Pages>
  <Words>1209</Words>
  <Characters>6543</Characters>
  <Application>Microsoft Office Word</Application>
  <DocSecurity>0</DocSecurity>
  <Lines>133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Baird</dc:creator>
  <cp:keywords/>
  <dc:description/>
  <cp:lastModifiedBy>Peter Christopher Ian Hobson</cp:lastModifiedBy>
  <cp:revision>12</cp:revision>
  <dcterms:created xsi:type="dcterms:W3CDTF">2026-01-30T10:35:00Z</dcterms:created>
  <dcterms:modified xsi:type="dcterms:W3CDTF">2026-01-31T13:29:00Z</dcterms:modified>
</cp:coreProperties>
</file>